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8F" w:rsidRPr="001C2519" w:rsidRDefault="00C90D8F" w:rsidP="00A61BE7">
      <w:r w:rsidRPr="001C2519">
        <w:t xml:space="preserve">Федеральное государственное бюджетное образовательное учреждение </w:t>
      </w:r>
    </w:p>
    <w:p w:rsidR="00C90D8F" w:rsidRPr="001C2519" w:rsidRDefault="003E5986" w:rsidP="00F17CF5">
      <w:pPr>
        <w:jc w:val="center"/>
      </w:pPr>
      <w:r>
        <w:t>высшего</w:t>
      </w:r>
      <w:bookmarkStart w:id="0" w:name="_GoBack"/>
      <w:bookmarkEnd w:id="0"/>
      <w:r w:rsidR="00C90D8F" w:rsidRPr="001C2519">
        <w:t xml:space="preserve"> образования</w:t>
      </w:r>
    </w:p>
    <w:p w:rsidR="00C90D8F" w:rsidRPr="001C2519" w:rsidRDefault="00C90D8F" w:rsidP="00F17CF5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C90D8F" w:rsidRPr="001C2519" w:rsidRDefault="00C90D8F" w:rsidP="00F17CF5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C90D8F" w:rsidRPr="001C2519" w:rsidRDefault="00C90D8F" w:rsidP="00F17CF5">
      <w:pPr>
        <w:jc w:val="center"/>
        <w:rPr>
          <w:b/>
          <w:bCs/>
        </w:rPr>
      </w:pPr>
      <w:r>
        <w:rPr>
          <w:b/>
          <w:bCs/>
          <w:spacing w:val="-4"/>
        </w:rPr>
        <w:t>Приморский филиал</w:t>
      </w:r>
    </w:p>
    <w:p w:rsidR="00C90D8F" w:rsidRPr="001C2519" w:rsidRDefault="00C90D8F" w:rsidP="00F17CF5">
      <w:pPr>
        <w:spacing w:line="360" w:lineRule="auto"/>
        <w:jc w:val="center"/>
        <w:rPr>
          <w:b/>
          <w:bCs/>
          <w:caps/>
          <w:spacing w:val="5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897"/>
      </w:tblGrid>
      <w:tr w:rsidR="00C90D8F">
        <w:trPr>
          <w:trHeight w:val="1108"/>
        </w:trPr>
        <w:tc>
          <w:tcPr>
            <w:tcW w:w="4039" w:type="dxa"/>
          </w:tcPr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C90D8F" w:rsidRDefault="00C90D8F" w:rsidP="00946A73">
            <w:pPr>
              <w:spacing w:line="360" w:lineRule="auto"/>
              <w:jc w:val="center"/>
            </w:pPr>
            <w:r>
              <w:t>Директор</w:t>
            </w:r>
          </w:p>
          <w:p w:rsidR="00C90D8F" w:rsidRDefault="00C90D8F" w:rsidP="00946A73">
            <w:pPr>
              <w:spacing w:line="360" w:lineRule="auto"/>
              <w:jc w:val="center"/>
            </w:pPr>
            <w:r>
              <w:t xml:space="preserve">Приморского филиала </w:t>
            </w:r>
            <w:proofErr w:type="spellStart"/>
            <w:r>
              <w:t>РАНХиГС</w:t>
            </w:r>
            <w:proofErr w:type="spellEnd"/>
          </w:p>
          <w:p w:rsidR="00C90D8F" w:rsidRDefault="00C90D8F" w:rsidP="00946A73">
            <w:pPr>
              <w:spacing w:line="360" w:lineRule="auto"/>
            </w:pPr>
            <w:r>
              <w:t>________________</w:t>
            </w:r>
            <w:r w:rsidR="00750BA7">
              <w:t xml:space="preserve">____ </w:t>
            </w:r>
            <w:r>
              <w:t>А.С.Белов</w:t>
            </w:r>
          </w:p>
          <w:p w:rsidR="00C90D8F" w:rsidRDefault="00750BA7" w:rsidP="00946A73">
            <w:pPr>
              <w:spacing w:line="360" w:lineRule="auto"/>
            </w:pPr>
            <w:r>
              <w:t xml:space="preserve">«_____»________________    </w:t>
            </w:r>
            <w:r w:rsidR="00462498">
              <w:t>2015</w:t>
            </w:r>
            <w:r>
              <w:t>г.</w:t>
            </w: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spacing w:line="360" w:lineRule="auto"/>
            </w:pPr>
          </w:p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</w:tr>
    </w:tbl>
    <w:p w:rsidR="00C90D8F" w:rsidRDefault="00C90D8F" w:rsidP="003976DD">
      <w:pPr>
        <w:pStyle w:val="a3"/>
        <w:spacing w:line="360" w:lineRule="auto"/>
        <w:ind w:left="0" w:right="0"/>
        <w:jc w:val="left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ОБРАЗОВАТЕЛЬНАЯ ПРОГРАММА</w:t>
      </w:r>
    </w:p>
    <w:p w:rsidR="006D79B6" w:rsidRDefault="00C90D8F" w:rsidP="00462498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 п</w:t>
      </w:r>
      <w:r w:rsidR="00462498">
        <w:rPr>
          <w:b w:val="0"/>
          <w:bCs w:val="0"/>
          <w:sz w:val="22"/>
          <w:szCs w:val="22"/>
        </w:rPr>
        <w:t>рограмме</w:t>
      </w:r>
    </w:p>
    <w:p w:rsidR="00462498" w:rsidRPr="006D79B6" w:rsidRDefault="006D79B6" w:rsidP="00462498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«Подготовка к комплексному экзамену </w:t>
      </w:r>
      <w:proofErr w:type="gramStart"/>
      <w:r w:rsidRPr="006D79B6">
        <w:rPr>
          <w:bCs w:val="0"/>
          <w:sz w:val="22"/>
          <w:szCs w:val="22"/>
        </w:rPr>
        <w:t>по</w:t>
      </w:r>
      <w:proofErr w:type="gramEnd"/>
    </w:p>
    <w:p w:rsidR="006D79B6" w:rsidRPr="006D79B6" w:rsidRDefault="006D79B6" w:rsidP="00F17CF5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русскому языку как иностранному, истории России </w:t>
      </w:r>
    </w:p>
    <w:p w:rsidR="00C90D8F" w:rsidRPr="006D79B6" w:rsidRDefault="006D79B6" w:rsidP="00F17CF5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Pr="00C8765C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Pr="006F51AC" w:rsidRDefault="00C90D8F" w:rsidP="006F51AC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r w:rsidRPr="00C8765C">
        <w:rPr>
          <w:b w:val="0"/>
          <w:bCs w:val="0"/>
          <w:sz w:val="22"/>
          <w:szCs w:val="22"/>
        </w:rPr>
        <w:t>Владивосток - 201</w:t>
      </w:r>
      <w:r w:rsidR="00462498">
        <w:rPr>
          <w:b w:val="0"/>
          <w:bCs w:val="0"/>
          <w:sz w:val="22"/>
          <w:szCs w:val="22"/>
        </w:rPr>
        <w:t>5</w:t>
      </w:r>
    </w:p>
    <w:p w:rsidR="00C90D8F" w:rsidRPr="005D15D0" w:rsidRDefault="00C90D8F" w:rsidP="003976DD">
      <w:pPr>
        <w:pStyle w:val="ConsPlusNonformat"/>
        <w:widowControl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Основные характеристики программы:</w:t>
      </w:r>
    </w:p>
    <w:p w:rsidR="00C90D8F" w:rsidRPr="005F7442" w:rsidRDefault="00C90D8F" w:rsidP="005F7442">
      <w:pPr>
        <w:jc w:val="both"/>
      </w:pPr>
      <w:r w:rsidRPr="005D15D0">
        <w:rPr>
          <w:b/>
          <w:bCs/>
        </w:rPr>
        <w:t>Категория слушателей:</w:t>
      </w:r>
      <w:r w:rsidR="00462498">
        <w:t>трудящиеся мигранты, лица, желающие получить разрешение на временное проживание; лица, желающие получить вид на жительство</w:t>
      </w:r>
    </w:p>
    <w:p w:rsidR="00C90D8F" w:rsidRPr="005D15D0" w:rsidRDefault="00C90D8F" w:rsidP="005F744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2B191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2B1914">
        <w:rPr>
          <w:rFonts w:ascii="Times New Roman" w:hAnsi="Times New Roman" w:cs="Times New Roman"/>
          <w:sz w:val="24"/>
          <w:szCs w:val="24"/>
        </w:rPr>
        <w:t>, в том</w:t>
      </w:r>
      <w:r w:rsidR="00876CC1">
        <w:rPr>
          <w:rFonts w:ascii="Times New Roman" w:hAnsi="Times New Roman" w:cs="Times New Roman"/>
          <w:sz w:val="24"/>
          <w:szCs w:val="24"/>
        </w:rPr>
        <w:t xml:space="preserve"> числе, 60</w:t>
      </w:r>
      <w:r w:rsidR="002B1914">
        <w:rPr>
          <w:rFonts w:ascii="Times New Roman" w:hAnsi="Times New Roman" w:cs="Times New Roman"/>
          <w:sz w:val="24"/>
          <w:szCs w:val="24"/>
        </w:rPr>
        <w:t xml:space="preserve"> аудиторных</w:t>
      </w:r>
      <w:r w:rsidRPr="005D15D0">
        <w:rPr>
          <w:rFonts w:ascii="Times New Roman" w:hAnsi="Times New Roman" w:cs="Times New Roman"/>
          <w:sz w:val="24"/>
          <w:szCs w:val="24"/>
        </w:rPr>
        <w:t>(</w:t>
      </w:r>
      <w:r w:rsidR="00876CC1">
        <w:rPr>
          <w:rFonts w:ascii="Times New Roman" w:hAnsi="Times New Roman" w:cs="Times New Roman"/>
          <w:sz w:val="24"/>
          <w:szCs w:val="24"/>
        </w:rPr>
        <w:t>10</w:t>
      </w:r>
      <w:r w:rsidRPr="005D15D0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C90D8F" w:rsidRPr="005D15D0" w:rsidRDefault="00C90D8F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="00462498">
        <w:rPr>
          <w:rFonts w:ascii="Times New Roman" w:hAnsi="Times New Roman" w:cs="Times New Roman"/>
          <w:sz w:val="24"/>
          <w:szCs w:val="24"/>
        </w:rPr>
        <w:t>6</w:t>
      </w:r>
      <w:r w:rsidRPr="005D15D0">
        <w:rPr>
          <w:rFonts w:ascii="Times New Roman" w:hAnsi="Times New Roman" w:cs="Times New Roman"/>
          <w:sz w:val="24"/>
          <w:szCs w:val="24"/>
        </w:rPr>
        <w:t>часов в день</w:t>
      </w:r>
    </w:p>
    <w:p w:rsidR="00C90D8F" w:rsidRPr="005D15D0" w:rsidRDefault="00C90D8F" w:rsidP="00F17C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5D15D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C90D8F" w:rsidRPr="00462498" w:rsidRDefault="00C90D8F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выдаваемый по окончании программы: </w:t>
      </w:r>
      <w:r w:rsidR="00462498" w:rsidRPr="00462498">
        <w:rPr>
          <w:rFonts w:ascii="Times New Roman" w:hAnsi="Times New Roman" w:cs="Times New Roman"/>
          <w:bCs/>
          <w:sz w:val="24"/>
          <w:szCs w:val="24"/>
        </w:rPr>
        <w:t>сертификат</w:t>
      </w:r>
    </w:p>
    <w:p w:rsidR="00462498" w:rsidRDefault="00462498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8F" w:rsidRDefault="00C90D8F" w:rsidP="003976DD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</w:p>
    <w:p w:rsidR="00C90D8F" w:rsidRDefault="00462498" w:rsidP="003976DD">
      <w:pPr>
        <w:pStyle w:val="FR1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Достижение трудовыми мигрантами языковой и речевой компетенцией, соответствующих уровню общего владения русским языком как иностранным</w:t>
      </w:r>
      <w:r w:rsidR="009A032D">
        <w:rPr>
          <w:rFonts w:ascii="Times New Roman" w:hAnsi="Times New Roman" w:cs="Times New Roman"/>
          <w:sz w:val="24"/>
          <w:szCs w:val="24"/>
        </w:rPr>
        <w:t xml:space="preserve">  в объеме базового для трудовых мигрантов и обеспечивающих возможность осуществлять коммуникативную и профессиональную деятельность в социально-бытовой, социально-культурной и социально-деловой сферах.</w:t>
      </w:r>
      <w:proofErr w:type="gramEnd"/>
    </w:p>
    <w:p w:rsidR="009B0C77" w:rsidRPr="009B0C77" w:rsidRDefault="009B0C77" w:rsidP="009B0C77">
      <w:pPr>
        <w:pStyle w:val="FR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8F" w:rsidRPr="00837C67" w:rsidRDefault="00C90D8F" w:rsidP="003976DD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</w:t>
      </w:r>
    </w:p>
    <w:p w:rsidR="00C90D8F" w:rsidRPr="00C8765C" w:rsidRDefault="00C90D8F" w:rsidP="0024354E">
      <w:pPr>
        <w:shd w:val="clear" w:color="auto" w:fill="FFFFFF"/>
        <w:spacing w:line="360" w:lineRule="auto"/>
        <w:ind w:firstLine="708"/>
        <w:jc w:val="both"/>
        <w:rPr>
          <w:spacing w:val="-4"/>
        </w:rPr>
      </w:pPr>
      <w:r w:rsidRPr="00C8765C">
        <w:rPr>
          <w:spacing w:val="-4"/>
        </w:rPr>
        <w:t xml:space="preserve">В результате  изучения  программы слушатель должен получить новые </w:t>
      </w:r>
    </w:p>
    <w:p w:rsidR="00C90D8F" w:rsidRDefault="00C90D8F" w:rsidP="00F17CF5">
      <w:pPr>
        <w:shd w:val="clear" w:color="auto" w:fill="FFFFFF"/>
        <w:spacing w:line="360" w:lineRule="auto"/>
        <w:jc w:val="both"/>
        <w:rPr>
          <w:i/>
          <w:iCs/>
          <w:spacing w:val="-4"/>
        </w:rPr>
      </w:pPr>
      <w:r w:rsidRPr="00837C67">
        <w:rPr>
          <w:b/>
          <w:bCs/>
          <w:spacing w:val="-4"/>
        </w:rPr>
        <w:t xml:space="preserve">а)  </w:t>
      </w:r>
      <w:r>
        <w:rPr>
          <w:b/>
          <w:bCs/>
          <w:i/>
          <w:iCs/>
          <w:spacing w:val="-4"/>
        </w:rPr>
        <w:t>знания</w:t>
      </w:r>
      <w:r w:rsidR="006D79B6">
        <w:rPr>
          <w:i/>
          <w:iCs/>
          <w:spacing w:val="-4"/>
        </w:rPr>
        <w:t>:</w:t>
      </w:r>
    </w:p>
    <w:p w:rsidR="009A032D" w:rsidRDefault="006D79B6" w:rsidP="006D79B6">
      <w:pPr>
        <w:shd w:val="clear" w:color="auto" w:fill="FFFFFF"/>
        <w:spacing w:line="360" w:lineRule="auto"/>
        <w:jc w:val="both"/>
      </w:pPr>
      <w:r>
        <w:rPr>
          <w:iCs/>
          <w:spacing w:val="-4"/>
        </w:rPr>
        <w:tab/>
        <w:t xml:space="preserve">- </w:t>
      </w:r>
      <w:r w:rsidR="009A032D">
        <w:t>базовых фонетических и интонационных норм русского языка;</w:t>
      </w:r>
    </w:p>
    <w:p w:rsidR="00C90D8F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9A032D">
        <w:t>базовой лексики русского языка в объеме не менее 850 лексических единиц</w:t>
      </w:r>
      <w:r w:rsidR="00C90D8F" w:rsidRPr="00837C67">
        <w:t>;</w:t>
      </w:r>
    </w:p>
    <w:p w:rsidR="00C90D8F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9A032D">
        <w:t xml:space="preserve">частей речи русского языка, особенностей их функционирования </w:t>
      </w:r>
      <w:r w:rsidR="0084080C">
        <w:t>и основные словообразовательные и словоизменительные модели;</w:t>
      </w:r>
    </w:p>
    <w:p w:rsidR="0084080C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84080C">
        <w:t>способов выражения ряда смысловых отношений в простом и сложном предложениях;</w:t>
      </w:r>
    </w:p>
    <w:p w:rsidR="0084080C" w:rsidRDefault="0084080C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6D79B6">
        <w:tab/>
      </w:r>
      <w:r>
        <w:t>- основных правил речевого поведения в типичных ситуациях социально-бытового и социально-</w:t>
      </w:r>
      <w:r w:rsidR="006D79B6">
        <w:t>делового общения;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tab/>
      </w:r>
      <w:r>
        <w:rPr>
          <w:iCs/>
          <w:spacing w:val="-4"/>
        </w:rPr>
        <w:t>- основных фактов и событий российской истории в соответствии с исторической хронологией и связанные с ними основные исторические памятники истории и культуры;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национально-культурных и религиозных традиций российского общества;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имен известных политических и государственных деятелей, выдающихся деятелей науки и культуры России, их вклад в развитие российского общества и мировой культур;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основ законодательства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политического устройства РФ (систему органов государственной власти);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прав и обязанностей гражданина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прав и обязанностей иностранного гражданина на территории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lastRenderedPageBreak/>
        <w:tab/>
        <w:t xml:space="preserve">- правил въезда. Временного пребывания. </w:t>
      </w:r>
      <w:r w:rsidR="00332955">
        <w:rPr>
          <w:iCs/>
          <w:spacing w:val="-4"/>
        </w:rPr>
        <w:t>Временного и постоянного проживания в Российской Федерации;</w:t>
      </w:r>
    </w:p>
    <w:p w:rsidR="00332955" w:rsidRPr="007B79D1" w:rsidRDefault="00332955" w:rsidP="006D79B6">
      <w:pPr>
        <w:shd w:val="clear" w:color="auto" w:fill="FFFFFF"/>
        <w:spacing w:line="360" w:lineRule="auto"/>
        <w:jc w:val="both"/>
      </w:pPr>
      <w:r>
        <w:rPr>
          <w:iCs/>
          <w:spacing w:val="-4"/>
        </w:rPr>
        <w:tab/>
        <w:t>- особенностей привлечения иностранных граждан к трудовой деятельности на территории РФ.</w:t>
      </w:r>
    </w:p>
    <w:p w:rsidR="006D79B6" w:rsidRDefault="006D79B6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</w:pPr>
    </w:p>
    <w:p w:rsidR="00C90D8F" w:rsidRDefault="00C90D8F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C3040">
        <w:rPr>
          <w:b/>
          <w:bCs/>
          <w:spacing w:val="-12"/>
        </w:rPr>
        <w:t>б)</w:t>
      </w:r>
      <w:r w:rsidRPr="001C3040">
        <w:rPr>
          <w:b/>
          <w:bCs/>
        </w:rPr>
        <w:tab/>
      </w:r>
      <w:r>
        <w:rPr>
          <w:b/>
          <w:bCs/>
          <w:i/>
          <w:iCs/>
        </w:rPr>
        <w:t>умения</w:t>
      </w:r>
      <w:r w:rsidRPr="001C3040">
        <w:rPr>
          <w:i/>
          <w:iCs/>
        </w:rPr>
        <w:t>:</w:t>
      </w:r>
    </w:p>
    <w:p w:rsidR="00C90D8F" w:rsidRPr="0024354E" w:rsidRDefault="00C90D8F" w:rsidP="003976DD">
      <w:pPr>
        <w:spacing w:line="360" w:lineRule="auto"/>
        <w:ind w:firstLine="709"/>
        <w:jc w:val="both"/>
        <w:rPr>
          <w:color w:val="000000"/>
        </w:rPr>
      </w:pPr>
      <w:r w:rsidRPr="0024354E">
        <w:rPr>
          <w:rStyle w:val="FontStyle63"/>
          <w:color w:val="000000"/>
          <w:sz w:val="24"/>
          <w:szCs w:val="24"/>
        </w:rPr>
        <w:t xml:space="preserve">- </w:t>
      </w:r>
      <w:r w:rsidR="0084080C">
        <w:rPr>
          <w:rStyle w:val="FontStyle63"/>
          <w:color w:val="000000"/>
          <w:sz w:val="24"/>
          <w:szCs w:val="24"/>
        </w:rPr>
        <w:t>читать текст с установкой на общий охват его содержания, определять тему текста;</w:t>
      </w:r>
    </w:p>
    <w:p w:rsidR="00C90D8F" w:rsidRDefault="0084080C" w:rsidP="003976D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42CA7">
        <w:rPr>
          <w:color w:val="000000"/>
        </w:rPr>
        <w:t>понимать на слух основную информацию, содержащуюся в кратких монологах и диалогах социально-бытового характера;</w:t>
      </w:r>
    </w:p>
    <w:p w:rsidR="00332955" w:rsidRDefault="00332955" w:rsidP="00332955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-понимать содержание высказываний собеседника. Определять его коммуникативные намерения в ограниченном наборе ситуаций бытового характера;</w:t>
      </w:r>
    </w:p>
    <w:p w:rsidR="00332955" w:rsidRDefault="00ED4042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32955">
        <w:rPr>
          <w:color w:val="000000"/>
        </w:rPr>
        <w:t xml:space="preserve">- </w:t>
      </w:r>
      <w:r w:rsidR="00332955">
        <w:rPr>
          <w:iCs/>
        </w:rPr>
        <w:t>самостоятельно воспринимать события прошлого и настоящего;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-формулировать свои мысли, основанные на полученной исторической информации;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использовать справочную и учебную литературу;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с уважением относиться к ро</w:t>
      </w:r>
      <w:r w:rsidR="00ED4042">
        <w:rPr>
          <w:iCs/>
        </w:rPr>
        <w:t>ссийским национальным ценностям,т</w:t>
      </w:r>
      <w:r>
        <w:rPr>
          <w:iCs/>
        </w:rPr>
        <w:t>радициям и законам;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ориентироваться в законодательстве РФ;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обратиться с просьбой в органы государственного (местного) управления;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применять знания по законодательству РФ на практике;</w:t>
      </w:r>
    </w:p>
    <w:p w:rsidR="00332955" w:rsidRPr="00904026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работать с разноплановыми источниками и нормативно-правовыми актами.</w:t>
      </w:r>
    </w:p>
    <w:p w:rsidR="00332955" w:rsidRPr="0024354E" w:rsidRDefault="00332955" w:rsidP="00332955">
      <w:pPr>
        <w:spacing w:line="360" w:lineRule="auto"/>
        <w:jc w:val="both"/>
        <w:rPr>
          <w:color w:val="000000"/>
        </w:rPr>
      </w:pPr>
    </w:p>
    <w:p w:rsidR="00C90D8F" w:rsidRDefault="00C90D8F" w:rsidP="00F17CF5">
      <w:pPr>
        <w:shd w:val="clear" w:color="auto" w:fill="FFFFFF"/>
        <w:tabs>
          <w:tab w:val="left" w:pos="442"/>
        </w:tabs>
        <w:spacing w:line="360" w:lineRule="auto"/>
        <w:jc w:val="both"/>
        <w:rPr>
          <w:b/>
          <w:bCs/>
          <w:i/>
          <w:iCs/>
          <w:spacing w:val="-6"/>
        </w:rPr>
      </w:pPr>
      <w:r w:rsidRPr="00B27F87">
        <w:rPr>
          <w:b/>
          <w:bCs/>
          <w:spacing w:val="-9"/>
        </w:rPr>
        <w:t>в)</w:t>
      </w:r>
      <w:r w:rsidRPr="00B27F87">
        <w:rPr>
          <w:b/>
          <w:bCs/>
          <w:i/>
          <w:iCs/>
          <w:spacing w:val="-6"/>
        </w:rPr>
        <w:t>навыки:</w:t>
      </w:r>
    </w:p>
    <w:p w:rsidR="003043BA" w:rsidRPr="003043BA" w:rsidRDefault="00B40D13" w:rsidP="00F17CF5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 w:rsidR="00AF4D31">
        <w:rPr>
          <w:bCs/>
          <w:iCs/>
          <w:spacing w:val="-6"/>
        </w:rPr>
        <w:tab/>
      </w:r>
      <w:r>
        <w:rPr>
          <w:bCs/>
          <w:iCs/>
          <w:spacing w:val="-6"/>
        </w:rPr>
        <w:t>- формировать  и развивать</w:t>
      </w:r>
      <w:r w:rsidR="003043BA">
        <w:rPr>
          <w:bCs/>
          <w:iCs/>
          <w:spacing w:val="-6"/>
        </w:rPr>
        <w:t xml:space="preserve"> у</w:t>
      </w:r>
      <w:r>
        <w:rPr>
          <w:bCs/>
          <w:iCs/>
          <w:spacing w:val="-6"/>
        </w:rPr>
        <w:t>мение</w:t>
      </w:r>
      <w:r w:rsidR="003043BA">
        <w:rPr>
          <w:bCs/>
          <w:iCs/>
          <w:spacing w:val="-6"/>
        </w:rPr>
        <w:t xml:space="preserve"> понимания звучащей и письменной </w:t>
      </w:r>
      <w:r>
        <w:rPr>
          <w:bCs/>
          <w:iCs/>
          <w:spacing w:val="-6"/>
        </w:rPr>
        <w:t xml:space="preserve">русской </w:t>
      </w:r>
      <w:r w:rsidR="003043BA">
        <w:rPr>
          <w:bCs/>
          <w:iCs/>
          <w:spacing w:val="-6"/>
        </w:rPr>
        <w:t>речи</w:t>
      </w:r>
      <w:r>
        <w:rPr>
          <w:bCs/>
          <w:iCs/>
          <w:spacing w:val="-6"/>
        </w:rPr>
        <w:t>;</w:t>
      </w:r>
    </w:p>
    <w:p w:rsidR="00C90D8F" w:rsidRPr="0024354E" w:rsidRDefault="0024354E" w:rsidP="00AF4D31">
      <w:pPr>
        <w:pStyle w:val="a4"/>
        <w:spacing w:line="360" w:lineRule="auto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043BA">
        <w:rPr>
          <w:color w:val="000000"/>
        </w:rPr>
        <w:t>создавать связные, логичные высказывания в соответствии с коммуникативной установкой</w:t>
      </w:r>
      <w:r w:rsidR="00C90D8F" w:rsidRPr="0024354E">
        <w:rPr>
          <w:color w:val="000000"/>
        </w:rPr>
        <w:t>;</w:t>
      </w:r>
    </w:p>
    <w:p w:rsidR="00C90D8F" w:rsidRDefault="00AF4D31" w:rsidP="00AF4D31">
      <w:pPr>
        <w:pStyle w:val="a4"/>
        <w:spacing w:line="360" w:lineRule="auto"/>
        <w:ind w:left="360" w:firstLine="348"/>
        <w:jc w:val="both"/>
      </w:pPr>
      <w:r>
        <w:t>-</w:t>
      </w:r>
      <w:r w:rsidR="003043BA">
        <w:t>использовать грамматические и лексические зна</w:t>
      </w:r>
      <w:r>
        <w:t>ния при оформлении</w:t>
      </w:r>
      <w:r w:rsidR="00F834DD">
        <w:t xml:space="preserve">высказываний </w:t>
      </w:r>
      <w:r w:rsidR="003043BA">
        <w:t>о своих намерениях в ограниченном наборе ситуаций бытового характера;</w:t>
      </w:r>
    </w:p>
    <w:p w:rsidR="00B40D13" w:rsidRDefault="00B40D13" w:rsidP="003976DD">
      <w:pPr>
        <w:pStyle w:val="a4"/>
        <w:spacing w:line="360" w:lineRule="auto"/>
        <w:ind w:left="360"/>
        <w:jc w:val="both"/>
      </w:pPr>
      <w:r>
        <w:t>- расширения социокультурной и социолингвистической компетенции</w:t>
      </w:r>
      <w:r w:rsidR="00F834DD">
        <w:t xml:space="preserve"> трудящихс</w:t>
      </w:r>
      <w:r w:rsidR="00AF4D31">
        <w:t xml:space="preserve">я </w:t>
      </w:r>
      <w:r>
        <w:t>мигрантов (знакомство с русскими традициями и культурой, развитие способности вступать в коммуникацию с носителями языка, используя языковые единицы, соответствующие социальной сит</w:t>
      </w:r>
      <w:r w:rsidR="00712F9F">
        <w:t>уации общения);</w:t>
      </w:r>
    </w:p>
    <w:p w:rsidR="00712F9F" w:rsidRDefault="00712F9F" w:rsidP="003976DD">
      <w:pPr>
        <w:pStyle w:val="a4"/>
        <w:spacing w:line="360" w:lineRule="auto"/>
        <w:ind w:left="360"/>
        <w:jc w:val="both"/>
      </w:pPr>
      <w:r>
        <w:lastRenderedPageBreak/>
        <w:t>- имения использовать этикетные формулы в устной и письменной коммуникации (приветствие, прощание, по</w:t>
      </w:r>
      <w:r w:rsidR="00F834DD">
        <w:t>здравление, извинение, просьба);</w:t>
      </w:r>
    </w:p>
    <w:p w:rsidR="00F834DD" w:rsidRDefault="00F834DD" w:rsidP="003976DD">
      <w:pPr>
        <w:pStyle w:val="a4"/>
        <w:spacing w:line="360" w:lineRule="auto"/>
        <w:ind w:left="360"/>
        <w:jc w:val="both"/>
      </w:pPr>
      <w:r>
        <w:t>- использования грамматических и лексических знаний при оформлении высказываний по истории России;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>- использовать исторические  знания для проживания в иной социокультурной среде;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общения с людьми другой культуры, национальной и конфессиональной принадлежности;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 xml:space="preserve">- получения, оформления и </w:t>
      </w:r>
      <w:proofErr w:type="gramStart"/>
      <w:r>
        <w:rPr>
          <w:bCs/>
          <w:iCs/>
          <w:spacing w:val="-6"/>
        </w:rPr>
        <w:t>сохранения</w:t>
      </w:r>
      <w:proofErr w:type="gramEnd"/>
      <w:r>
        <w:rPr>
          <w:bCs/>
          <w:iCs/>
          <w:spacing w:val="-6"/>
        </w:rPr>
        <w:t xml:space="preserve"> необходимых иностранному гражданину документов;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уважительного отношения к историческому наследию и культурным традициям России, проявления толерантности в восприятии ее социальных, политических и законодательных основ. А также в соблюдении законов РФ;</w:t>
      </w:r>
    </w:p>
    <w:p w:rsidR="00F834DD" w:rsidRPr="009E6E82" w:rsidRDefault="00F834DD" w:rsidP="009E6E82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корректного поведения в ином социально-культурном и нормативно-правовом контексте.</w:t>
      </w:r>
    </w:p>
    <w:p w:rsidR="009B0C77" w:rsidRDefault="009B0C77" w:rsidP="003976D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0C5B83" w:rsidRPr="00D82111" w:rsidRDefault="00C90D8F" w:rsidP="003976DD">
      <w:pPr>
        <w:pStyle w:val="a4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9B0C77">
        <w:rPr>
          <w:b/>
          <w:bCs/>
          <w:i/>
          <w:iCs/>
        </w:rPr>
        <w:t>Содержание программы</w:t>
      </w:r>
    </w:p>
    <w:p w:rsidR="003976DD" w:rsidRDefault="003976DD" w:rsidP="00D82111">
      <w:pPr>
        <w:pStyle w:val="a4"/>
        <w:ind w:left="0"/>
        <w:rPr>
          <w:b/>
        </w:rPr>
      </w:pPr>
    </w:p>
    <w:p w:rsidR="00490FC7" w:rsidRPr="00D82111" w:rsidRDefault="00490FC7" w:rsidP="0079287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D82111">
        <w:rPr>
          <w:b/>
        </w:rPr>
        <w:t>Учебный план</w:t>
      </w:r>
    </w:p>
    <w:p w:rsidR="00490FC7" w:rsidRPr="005B7A62" w:rsidRDefault="00490FC7" w:rsidP="00B147ED">
      <w:pPr>
        <w:pStyle w:val="a4"/>
        <w:ind w:left="-180"/>
        <w:rPr>
          <w:b/>
          <w:bCs/>
          <w:i/>
          <w:iCs/>
        </w:rPr>
      </w:pPr>
    </w:p>
    <w:p w:rsidR="00AB04DC" w:rsidRDefault="009E6E82" w:rsidP="00AB04DC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по программе 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«Подготовка  к комплексному экзамену </w:t>
      </w:r>
      <w:proofErr w:type="gramStart"/>
      <w:r w:rsidRPr="006D79B6">
        <w:rPr>
          <w:bCs w:val="0"/>
          <w:sz w:val="22"/>
          <w:szCs w:val="22"/>
        </w:rPr>
        <w:t>по</w:t>
      </w:r>
      <w:proofErr w:type="gramEnd"/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русскому языку как иностранному, истории России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490FC7" w:rsidRPr="00C67EF6" w:rsidRDefault="00490FC7" w:rsidP="009B0C77">
      <w:pPr>
        <w:pStyle w:val="a4"/>
        <w:ind w:left="360"/>
        <w:rPr>
          <w:b/>
          <w:bCs/>
          <w:i/>
          <w:iCs/>
          <w:color w:val="FF000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50"/>
        <w:gridCol w:w="851"/>
        <w:gridCol w:w="992"/>
        <w:gridCol w:w="992"/>
        <w:gridCol w:w="993"/>
        <w:gridCol w:w="850"/>
      </w:tblGrid>
      <w:tr w:rsidR="00B32AA3" w:rsidRPr="003F11A2" w:rsidTr="00B32AA3">
        <w:tc>
          <w:tcPr>
            <w:tcW w:w="567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 xml:space="preserve">№ 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gramStart"/>
            <w:r w:rsidRPr="003F11A2">
              <w:rPr>
                <w:sz w:val="20"/>
                <w:szCs w:val="20"/>
              </w:rPr>
              <w:t>п</w:t>
            </w:r>
            <w:proofErr w:type="gramEnd"/>
            <w:r w:rsidRPr="003F11A2">
              <w:rPr>
                <w:sz w:val="20"/>
                <w:szCs w:val="20"/>
              </w:rPr>
              <w:t>/п</w:t>
            </w:r>
          </w:p>
        </w:tc>
        <w:tc>
          <w:tcPr>
            <w:tcW w:w="4750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 xml:space="preserve">Наименование дисциплин 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(разделов)</w:t>
            </w:r>
          </w:p>
        </w:tc>
        <w:tc>
          <w:tcPr>
            <w:tcW w:w="851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Всего часов / ЗЕ</w:t>
            </w:r>
          </w:p>
        </w:tc>
        <w:tc>
          <w:tcPr>
            <w:tcW w:w="1984" w:type="dxa"/>
            <w:gridSpan w:val="2"/>
          </w:tcPr>
          <w:p w:rsidR="00B32AA3" w:rsidRPr="003F11A2" w:rsidRDefault="00B32AA3" w:rsidP="00490FC7">
            <w:pPr>
              <w:jc w:val="center"/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850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B32AA3">
              <w:rPr>
                <w:sz w:val="20"/>
                <w:szCs w:val="20"/>
              </w:rPr>
              <w:t>Форма контроля</w:t>
            </w:r>
          </w:p>
        </w:tc>
      </w:tr>
      <w:tr w:rsidR="00B32AA3" w:rsidRPr="003F11A2" w:rsidTr="00B32AA3">
        <w:tc>
          <w:tcPr>
            <w:tcW w:w="567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4750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spellStart"/>
            <w:r w:rsidRPr="003F11A2">
              <w:rPr>
                <w:sz w:val="20"/>
                <w:szCs w:val="20"/>
              </w:rPr>
              <w:t>Практич</w:t>
            </w:r>
            <w:proofErr w:type="spellEnd"/>
            <w:r w:rsidRPr="003F11A2">
              <w:rPr>
                <w:sz w:val="20"/>
                <w:szCs w:val="20"/>
              </w:rPr>
              <w:t>.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</w:tr>
      <w:tr w:rsidR="00B32AA3" w:rsidRPr="003F11A2" w:rsidTr="00C3042F">
        <w:tc>
          <w:tcPr>
            <w:tcW w:w="567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  <w:r w:rsidRPr="003F11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0" w:type="dxa"/>
          </w:tcPr>
          <w:p w:rsidR="00B32AA3" w:rsidRPr="003F11A2" w:rsidRDefault="00B32AA3" w:rsidP="009E6E82">
            <w:pPr>
              <w:rPr>
                <w:b/>
                <w:bCs/>
              </w:rPr>
            </w:pPr>
            <w:r w:rsidRPr="003F11A2">
              <w:rPr>
                <w:b/>
                <w:bCs/>
              </w:rPr>
              <w:t xml:space="preserve">Модуль 1.  </w:t>
            </w:r>
            <w:r w:rsidR="009E6E82">
              <w:rPr>
                <w:b/>
                <w:bCs/>
              </w:rPr>
              <w:t>Русский язык как иностранный</w:t>
            </w:r>
          </w:p>
        </w:tc>
        <w:tc>
          <w:tcPr>
            <w:tcW w:w="851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B32AA3" w:rsidRPr="003F11A2" w:rsidRDefault="0038206F" w:rsidP="00C3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2AA3" w:rsidRPr="003F11A2" w:rsidTr="00B32AA3">
        <w:tc>
          <w:tcPr>
            <w:tcW w:w="567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  <w:r w:rsidRPr="003F11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0" w:type="dxa"/>
          </w:tcPr>
          <w:p w:rsidR="00B32AA3" w:rsidRPr="003F11A2" w:rsidRDefault="009E6E82" w:rsidP="00490FC7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2.  История России</w:t>
            </w:r>
          </w:p>
          <w:p w:rsidR="00B32AA3" w:rsidRPr="003F11A2" w:rsidRDefault="00B32AA3" w:rsidP="00490FC7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32AA3" w:rsidRPr="003F11A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B32AA3" w:rsidRPr="003F11A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32AA3" w:rsidRPr="003F11A2" w:rsidRDefault="0038206F" w:rsidP="00B3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E82" w:rsidRPr="003F11A2" w:rsidTr="00B32AA3">
        <w:tc>
          <w:tcPr>
            <w:tcW w:w="567" w:type="dxa"/>
          </w:tcPr>
          <w:p w:rsidR="009E6E82" w:rsidRPr="003F11A2" w:rsidRDefault="009E6E82" w:rsidP="00490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0" w:type="dxa"/>
          </w:tcPr>
          <w:p w:rsidR="009E6E82" w:rsidRPr="003F11A2" w:rsidRDefault="009E6E82" w:rsidP="00490FC7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3. Основы законодательства Российской Федерации</w:t>
            </w:r>
          </w:p>
        </w:tc>
        <w:tc>
          <w:tcPr>
            <w:tcW w:w="851" w:type="dxa"/>
            <w:vAlign w:val="center"/>
          </w:tcPr>
          <w:p w:rsidR="009E6E8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9E6E8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E6E8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E6E82" w:rsidRDefault="0038206F" w:rsidP="00B3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E6E82" w:rsidRPr="003F11A2" w:rsidRDefault="009E6E82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2AA3" w:rsidRPr="003F11A2" w:rsidTr="00B32AA3">
        <w:tc>
          <w:tcPr>
            <w:tcW w:w="567" w:type="dxa"/>
          </w:tcPr>
          <w:p w:rsidR="00B32AA3" w:rsidRPr="003F11A2" w:rsidRDefault="00B32AA3" w:rsidP="00490FC7"/>
        </w:tc>
        <w:tc>
          <w:tcPr>
            <w:tcW w:w="4750" w:type="dxa"/>
          </w:tcPr>
          <w:p w:rsidR="00B32AA3" w:rsidRPr="003F11A2" w:rsidRDefault="00B32AA3" w:rsidP="00490FC7">
            <w:pPr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ИТОГО</w:t>
            </w:r>
          </w:p>
        </w:tc>
        <w:tc>
          <w:tcPr>
            <w:tcW w:w="851" w:type="dxa"/>
            <w:vAlign w:val="center"/>
          </w:tcPr>
          <w:p w:rsidR="00B32AA3" w:rsidRPr="003F11A2" w:rsidRDefault="00986FF1" w:rsidP="00490FC7">
            <w:pPr>
              <w:jc w:val="center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72</w:t>
            </w:r>
          </w:p>
        </w:tc>
        <w:tc>
          <w:tcPr>
            <w:tcW w:w="992" w:type="dxa"/>
            <w:vAlign w:val="center"/>
          </w:tcPr>
          <w:p w:rsidR="00B32AA3" w:rsidRPr="003F11A2" w:rsidRDefault="00986FF1" w:rsidP="00490FC7">
            <w:pPr>
              <w:jc w:val="center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27</w:t>
            </w:r>
          </w:p>
        </w:tc>
        <w:tc>
          <w:tcPr>
            <w:tcW w:w="992" w:type="dxa"/>
            <w:vAlign w:val="center"/>
          </w:tcPr>
          <w:p w:rsidR="00B32AA3" w:rsidRPr="003F11A2" w:rsidRDefault="00986FF1" w:rsidP="00490FC7">
            <w:pPr>
              <w:jc w:val="center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33</w:t>
            </w:r>
          </w:p>
        </w:tc>
        <w:tc>
          <w:tcPr>
            <w:tcW w:w="993" w:type="dxa"/>
          </w:tcPr>
          <w:p w:rsidR="00B32AA3" w:rsidRPr="003F11A2" w:rsidRDefault="0038206F" w:rsidP="00B32AA3">
            <w:pPr>
              <w:jc w:val="center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12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pacing w:val="5"/>
              </w:rPr>
            </w:pPr>
          </w:p>
        </w:tc>
      </w:tr>
    </w:tbl>
    <w:p w:rsidR="005B7A62" w:rsidRDefault="005B7A62" w:rsidP="003F11A2">
      <w:pPr>
        <w:pStyle w:val="FR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87B" w:rsidRPr="000C5B83" w:rsidRDefault="0079287B" w:rsidP="003F11A2">
      <w:pPr>
        <w:pStyle w:val="FR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5EB4" w:rsidRPr="0079287B" w:rsidRDefault="0079287B" w:rsidP="0079287B">
      <w:pPr>
        <w:pStyle w:val="a3"/>
        <w:ind w:left="0" w:right="0"/>
        <w:jc w:val="left"/>
        <w:rPr>
          <w:sz w:val="24"/>
          <w:szCs w:val="24"/>
        </w:rPr>
      </w:pPr>
      <w:r w:rsidRPr="0079287B">
        <w:rPr>
          <w:sz w:val="24"/>
          <w:szCs w:val="24"/>
        </w:rPr>
        <w:t>4.1 Планируемый календарный учебный график представлен в Приложении А.</w:t>
      </w:r>
    </w:p>
    <w:p w:rsidR="0079287B" w:rsidRDefault="0079287B" w:rsidP="0079287B">
      <w:pPr>
        <w:pStyle w:val="a3"/>
        <w:ind w:left="0" w:right="0"/>
        <w:jc w:val="left"/>
        <w:rPr>
          <w:sz w:val="22"/>
        </w:rPr>
      </w:pPr>
    </w:p>
    <w:p w:rsidR="0079287B" w:rsidRDefault="0079287B" w:rsidP="0079287B">
      <w:pPr>
        <w:pStyle w:val="a3"/>
        <w:ind w:left="0" w:right="0"/>
        <w:jc w:val="left"/>
        <w:rPr>
          <w:sz w:val="22"/>
        </w:rPr>
      </w:pPr>
    </w:p>
    <w:p w:rsidR="000C5B83" w:rsidRPr="0079287B" w:rsidRDefault="0079287B" w:rsidP="0079287B">
      <w:pPr>
        <w:pStyle w:val="a3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4.2.                                                       </w:t>
      </w:r>
      <w:r w:rsidR="005B7A62" w:rsidRPr="0079287B">
        <w:rPr>
          <w:sz w:val="24"/>
          <w:szCs w:val="24"/>
        </w:rPr>
        <w:t>Рабочая программа</w:t>
      </w:r>
    </w:p>
    <w:p w:rsidR="000C5B83" w:rsidRDefault="000C5B83" w:rsidP="009C6720">
      <w:pPr>
        <w:pStyle w:val="a3"/>
        <w:ind w:left="0" w:right="0"/>
        <w:rPr>
          <w:sz w:val="22"/>
        </w:rPr>
      </w:pPr>
    </w:p>
    <w:p w:rsidR="0079287B" w:rsidRPr="0079287B" w:rsidRDefault="0079287B" w:rsidP="009C6720">
      <w:pPr>
        <w:pStyle w:val="a3"/>
        <w:ind w:left="0" w:right="0"/>
        <w:rPr>
          <w:b w:val="0"/>
          <w:sz w:val="22"/>
        </w:rPr>
      </w:pPr>
      <w:r w:rsidRPr="0079287B">
        <w:rPr>
          <w:b w:val="0"/>
          <w:sz w:val="22"/>
        </w:rPr>
        <w:t xml:space="preserve">по  </w:t>
      </w:r>
      <w:r w:rsidR="009E6E82">
        <w:rPr>
          <w:b w:val="0"/>
          <w:sz w:val="22"/>
        </w:rPr>
        <w:t>программе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«Подготовка  к комплексному экзамену </w:t>
      </w:r>
      <w:proofErr w:type="gramStart"/>
      <w:r w:rsidRPr="006D79B6">
        <w:rPr>
          <w:bCs w:val="0"/>
          <w:sz w:val="22"/>
          <w:szCs w:val="22"/>
        </w:rPr>
        <w:t>по</w:t>
      </w:r>
      <w:proofErr w:type="gramEnd"/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lastRenderedPageBreak/>
        <w:t xml:space="preserve">русскому языку как иностранному, истории России 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0C5B83" w:rsidRDefault="000C5B83" w:rsidP="009C6720">
      <w:pPr>
        <w:pStyle w:val="a3"/>
        <w:ind w:left="0" w:right="0"/>
        <w:rPr>
          <w:sz w:val="22"/>
        </w:rPr>
      </w:pPr>
    </w:p>
    <w:p w:rsidR="009C6720" w:rsidRDefault="009C6720" w:rsidP="009C6720">
      <w:pPr>
        <w:rPr>
          <w:sz w:val="2"/>
          <w:szCs w:val="2"/>
        </w:rPr>
      </w:pPr>
    </w:p>
    <w:tbl>
      <w:tblPr>
        <w:tblW w:w="11904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95"/>
        <w:gridCol w:w="992"/>
        <w:gridCol w:w="992"/>
        <w:gridCol w:w="992"/>
        <w:gridCol w:w="1276"/>
        <w:gridCol w:w="1134"/>
        <w:gridCol w:w="1583"/>
      </w:tblGrid>
      <w:tr w:rsidR="00B32AA3" w:rsidRPr="00542AB9" w:rsidTr="001D0A1E">
        <w:trPr>
          <w:trHeight w:val="2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2AA3" w:rsidRPr="00372CB4" w:rsidRDefault="00B32AA3" w:rsidP="00372CB4">
            <w:pPr>
              <w:rPr>
                <w:spacing w:val="5"/>
                <w:sz w:val="20"/>
                <w:szCs w:val="20"/>
              </w:rPr>
            </w:pPr>
            <w:proofErr w:type="spellStart"/>
            <w:r w:rsidRPr="00372CB4">
              <w:rPr>
                <w:spacing w:val="5"/>
                <w:sz w:val="20"/>
                <w:szCs w:val="20"/>
              </w:rPr>
              <w:t>Самостоят</w:t>
            </w:r>
            <w:proofErr w:type="spellEnd"/>
            <w:r w:rsidRPr="00372CB4">
              <w:rPr>
                <w:spacing w:val="5"/>
                <w:sz w:val="20"/>
                <w:szCs w:val="20"/>
              </w:rPr>
              <w:t>.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2AA3" w:rsidRPr="00372CB4" w:rsidRDefault="00B32AA3" w:rsidP="00372CB4">
            <w:pPr>
              <w:rPr>
                <w:spacing w:val="5"/>
                <w:sz w:val="20"/>
                <w:szCs w:val="20"/>
              </w:rPr>
            </w:pPr>
            <w:r w:rsidRPr="00372CB4">
              <w:rPr>
                <w:spacing w:val="5"/>
                <w:sz w:val="20"/>
                <w:szCs w:val="20"/>
              </w:rPr>
              <w:t>Форма контроля</w:t>
            </w:r>
          </w:p>
        </w:tc>
        <w:tc>
          <w:tcPr>
            <w:tcW w:w="15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/>
        </w:tc>
      </w:tr>
      <w:tr w:rsidR="00B32AA3" w:rsidRPr="00542AB9" w:rsidTr="001D0A1E">
        <w:trPr>
          <w:trHeight w:val="29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proofErr w:type="spellStart"/>
            <w:r w:rsidRPr="00542AB9">
              <w:rPr>
                <w:spacing w:val="5"/>
                <w:sz w:val="22"/>
                <w:szCs w:val="22"/>
              </w:rPr>
              <w:t>пр</w:t>
            </w:r>
            <w:proofErr w:type="gramStart"/>
            <w:r w:rsidRPr="00542AB9">
              <w:rPr>
                <w:spacing w:val="5"/>
                <w:sz w:val="22"/>
                <w:szCs w:val="22"/>
              </w:rPr>
              <w:t>.з</w:t>
            </w:r>
            <w:proofErr w:type="gramEnd"/>
            <w:r w:rsidRPr="00542AB9">
              <w:rPr>
                <w:spacing w:val="5"/>
                <w:sz w:val="22"/>
                <w:szCs w:val="22"/>
              </w:rPr>
              <w:t>ан</w:t>
            </w:r>
            <w:proofErr w:type="spellEnd"/>
            <w:r w:rsidRPr="00542AB9">
              <w:rPr>
                <w:spacing w:val="5"/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/>
        </w:tc>
      </w:tr>
      <w:tr w:rsidR="00B32AA3" w:rsidRPr="00542AB9" w:rsidTr="001D0A1E">
        <w:trPr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AA3" w:rsidRPr="00542AB9" w:rsidRDefault="001D0A1E" w:rsidP="00B32AA3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1D0A1E" w:rsidP="009C6720">
            <w:pPr>
              <w:jc w:val="center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>
            <w:pPr>
              <w:jc w:val="center"/>
            </w:pPr>
          </w:p>
        </w:tc>
      </w:tr>
      <w:tr w:rsidR="00746055" w:rsidRPr="00542AB9" w:rsidTr="001D0A1E">
        <w:trPr>
          <w:gridAfter w:val="1"/>
          <w:wAfter w:w="1583" w:type="dxa"/>
          <w:trHeight w:val="320"/>
        </w:trPr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Default="009E6E82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  <w:sz w:val="22"/>
                <w:szCs w:val="22"/>
              </w:rPr>
              <w:t>Модуль 1</w:t>
            </w:r>
            <w:r w:rsidR="00746055">
              <w:rPr>
                <w:b/>
                <w:spacing w:val="5"/>
                <w:sz w:val="22"/>
                <w:szCs w:val="22"/>
              </w:rPr>
              <w:t>.</w:t>
            </w:r>
          </w:p>
          <w:p w:rsidR="00746055" w:rsidRPr="00542AB9" w:rsidRDefault="009E6E82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  <w:sz w:val="22"/>
                <w:szCs w:val="22"/>
              </w:rPr>
              <w:t>Русский язык как иностранный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5E0F53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1530BE" w:rsidRDefault="00706DB0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Знакомство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5E0F53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Рассказ о себе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9427AC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 городе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AB4EC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9427AC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tabs>
                <w:tab w:val="left" w:pos="4415"/>
              </w:tabs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Учёба.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AB4EC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 магазине. В ресторане.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9427AC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Свободное время. Интересы.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542AB9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542AB9" w:rsidRDefault="00746055" w:rsidP="009C6720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Пишите письма!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9427AC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</w:p>
        </w:tc>
      </w:tr>
      <w:tr w:rsidR="009E6E82" w:rsidRPr="00542AB9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jc w:val="center"/>
              <w:rPr>
                <w:b/>
                <w:spacing w:val="5"/>
              </w:rPr>
            </w:pPr>
            <w:r w:rsidRPr="009E6E82">
              <w:rPr>
                <w:b/>
                <w:spacing w:val="5"/>
              </w:rPr>
              <w:t>Модуль 2.</w:t>
            </w:r>
          </w:p>
          <w:p w:rsidR="009E6E82" w:rsidRPr="009E6E82" w:rsidRDefault="009E6E82" w:rsidP="009E6E82">
            <w:pPr>
              <w:jc w:val="center"/>
              <w:rPr>
                <w:b/>
                <w:spacing w:val="5"/>
              </w:rPr>
            </w:pPr>
            <w:r w:rsidRPr="009E6E82">
              <w:rPr>
                <w:b/>
                <w:spacing w:val="5"/>
              </w:rPr>
              <w:t>История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5E0F53" w:rsidRDefault="00A860A7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5E0F53" w:rsidRDefault="00E70FA3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5E0F53" w:rsidRDefault="0038206F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5E0F53" w:rsidRDefault="005E0F53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542AB9" w:rsidRDefault="009E6E82" w:rsidP="009C6720">
            <w:pPr>
              <w:jc w:val="center"/>
              <w:rPr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Праздники современной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 xml:space="preserve">Россия в </w:t>
            </w:r>
            <w:r>
              <w:rPr>
                <w:spacing w:val="5"/>
                <w:lang w:val="en-US"/>
              </w:rPr>
              <w:t xml:space="preserve">XXI </w:t>
            </w:r>
            <w:r>
              <w:rPr>
                <w:spacing w:val="5"/>
              </w:rPr>
              <w:t>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Древняя Русь (</w:t>
            </w:r>
            <w:r>
              <w:rPr>
                <w:spacing w:val="5"/>
                <w:lang w:val="en-US"/>
              </w:rPr>
              <w:t>IX</w:t>
            </w:r>
            <w:r w:rsidRPr="009E6E82">
              <w:rPr>
                <w:spacing w:val="5"/>
              </w:rPr>
              <w:t>-</w:t>
            </w:r>
            <w:r>
              <w:rPr>
                <w:spacing w:val="5"/>
                <w:lang w:val="en-US"/>
              </w:rPr>
              <w:t>XIII</w:t>
            </w:r>
            <w:r w:rsidR="009C1BDD">
              <w:rPr>
                <w:spacing w:val="5"/>
              </w:rPr>
              <w:t>вв.</w:t>
            </w:r>
            <w:r>
              <w:rPr>
                <w:spacing w:val="5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CA4CFC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Московское государство</w:t>
            </w:r>
            <w:r w:rsidRPr="00CA4CFC">
              <w:rPr>
                <w:spacing w:val="5"/>
              </w:rPr>
              <w:t xml:space="preserve"> (</w:t>
            </w:r>
            <w:r w:rsidR="00CA4CFC">
              <w:rPr>
                <w:spacing w:val="5"/>
                <w:lang w:val="en-US"/>
              </w:rPr>
              <w:t>XIV</w:t>
            </w:r>
            <w:r w:rsidR="00CA4CFC" w:rsidRPr="00CA4CFC">
              <w:rPr>
                <w:spacing w:val="5"/>
              </w:rPr>
              <w:t>-</w:t>
            </w:r>
            <w:r w:rsidR="00CA4CFC">
              <w:rPr>
                <w:spacing w:val="5"/>
                <w:lang w:val="en-US"/>
              </w:rPr>
              <w:t>XVII</w:t>
            </w:r>
            <w:r w:rsidR="00CA4CFC">
              <w:rPr>
                <w:spacing w:val="5"/>
              </w:rPr>
              <w:t>вв.)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E6E82">
            <w:pPr>
              <w:rPr>
                <w:spacing w:val="5"/>
                <w:lang w:val="en-US"/>
              </w:rPr>
            </w:pPr>
            <w:r>
              <w:rPr>
                <w:spacing w:val="5"/>
              </w:rPr>
              <w:t xml:space="preserve">Россия в </w:t>
            </w:r>
            <w:r w:rsidR="009C1BDD">
              <w:rPr>
                <w:spacing w:val="5"/>
                <w:lang w:val="en-US"/>
              </w:rPr>
              <w:t xml:space="preserve">XVIII </w:t>
            </w:r>
            <w:r w:rsidR="009C1BDD">
              <w:rPr>
                <w:spacing w:val="5"/>
              </w:rPr>
              <w:t>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CA4CFC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Россия в</w:t>
            </w:r>
            <w:r w:rsidR="009C1BDD">
              <w:rPr>
                <w:spacing w:val="5"/>
                <w:lang w:val="en-US"/>
              </w:rPr>
              <w:t>XIX</w:t>
            </w:r>
            <w:r>
              <w:rPr>
                <w:spacing w:val="5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Российская империя в начале</w:t>
            </w:r>
            <w:r w:rsidR="009C1BDD">
              <w:rPr>
                <w:spacing w:val="5"/>
                <w:lang w:val="en-US"/>
              </w:rPr>
              <w:t>XX</w:t>
            </w:r>
            <w:r>
              <w:rPr>
                <w:spacing w:val="5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История СССР до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СССР в год</w:t>
            </w:r>
            <w:r w:rsidR="00706DB0">
              <w:rPr>
                <w:spacing w:val="5"/>
              </w:rPr>
              <w:t>ы Великой отечественной войны (</w:t>
            </w:r>
            <w:r>
              <w:rPr>
                <w:spacing w:val="5"/>
              </w:rPr>
              <w:t>1941-1945 годы)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Реформы в Российской Федерации</w:t>
            </w:r>
            <w:r w:rsidR="009C1BDD">
              <w:rPr>
                <w:spacing w:val="5"/>
              </w:rPr>
              <w:t xml:space="preserve"> в 1991-1999годах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Default="009C1BDD" w:rsidP="009E6E82">
            <w:pPr>
              <w:rPr>
                <w:spacing w:val="5"/>
              </w:rPr>
            </w:pPr>
            <w:r>
              <w:rPr>
                <w:spacing w:val="5"/>
              </w:rPr>
              <w:t>СССР в послевоенный период (1945-1991 годы)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Default="009C1BDD" w:rsidP="009C6720">
            <w:pPr>
              <w:jc w:val="center"/>
              <w:rPr>
                <w:b/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1BDD">
            <w:pPr>
              <w:jc w:val="center"/>
              <w:rPr>
                <w:b/>
                <w:spacing w:val="5"/>
              </w:rPr>
            </w:pPr>
            <w:r w:rsidRPr="009C1BDD">
              <w:rPr>
                <w:b/>
                <w:spacing w:val="5"/>
              </w:rPr>
              <w:t>Модуль 3. Основы законодательства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9E6E82" w:rsidRDefault="00A860A7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9E6E82" w:rsidRDefault="001D0A1E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9E6E82" w:rsidRDefault="001D0A1E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EB3E2D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Госуда</w:t>
            </w:r>
            <w:r w:rsidR="009C1BDD">
              <w:rPr>
                <w:spacing w:val="5"/>
              </w:rPr>
              <w:t>рст</w:t>
            </w:r>
            <w:r>
              <w:rPr>
                <w:spacing w:val="5"/>
              </w:rPr>
              <w:t>в</w:t>
            </w:r>
            <w:r w:rsidR="009C1BDD">
              <w:rPr>
                <w:spacing w:val="5"/>
              </w:rPr>
              <w:t>енная символика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Конституционный строй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 xml:space="preserve">Въезд в Россию и выезд из России, пребывание и проживание </w:t>
            </w:r>
            <w:r>
              <w:rPr>
                <w:spacing w:val="5"/>
              </w:rPr>
              <w:lastRenderedPageBreak/>
              <w:t>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Права человека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Трудовая деятельность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Основы гражданского права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Основы семейного права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Особенности и ответственность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с Федеральной миграционной службой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с консульскими учреждениями государства своего гражданства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1D0A1E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Необходимые для заполнения сроки (миграционный учет, вид на жительство, временное проживание, трудовая деятельность, взаимодействие с ФМС РФ, ответственность)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1D0A1E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E" w:rsidRPr="009C1BDD" w:rsidRDefault="001D0A1E" w:rsidP="009C6720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Pr="001D0A1E" w:rsidRDefault="001D0A1E" w:rsidP="001D0A1E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Pr="0038206F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A1E" w:rsidRPr="0038206F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A1E" w:rsidRPr="009E6E82" w:rsidRDefault="001D0A1E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Пробное тестирование</w:t>
            </w:r>
          </w:p>
        </w:tc>
      </w:tr>
      <w:tr w:rsidR="0038206F" w:rsidRPr="001D0A1E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6F" w:rsidRPr="001D0A1E" w:rsidRDefault="0038206F" w:rsidP="009C6720">
            <w:pPr>
              <w:jc w:val="center"/>
              <w:rPr>
                <w:b/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6F" w:rsidRPr="001D0A1E" w:rsidRDefault="0038206F" w:rsidP="009C1BDD">
            <w:pPr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1D0A1E" w:rsidRDefault="00A860A7" w:rsidP="009C6720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1D0A1E" w:rsidRDefault="001D0A1E" w:rsidP="009C6720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1D0A1E" w:rsidRDefault="001D0A1E" w:rsidP="009C6720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06F" w:rsidRPr="001D0A1E" w:rsidRDefault="00E24CCF" w:rsidP="009C6720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06F" w:rsidRPr="001D0A1E" w:rsidRDefault="0038206F" w:rsidP="009C6720">
            <w:pPr>
              <w:jc w:val="center"/>
              <w:rPr>
                <w:b/>
                <w:spacing w:val="5"/>
              </w:rPr>
            </w:pPr>
          </w:p>
        </w:tc>
      </w:tr>
    </w:tbl>
    <w:p w:rsidR="009C6720" w:rsidRPr="009E6E82" w:rsidRDefault="009C6720" w:rsidP="009C6720">
      <w:pPr>
        <w:rPr>
          <w:b/>
        </w:rPr>
      </w:pPr>
    </w:p>
    <w:p w:rsidR="00C90D8F" w:rsidRPr="009E6E82" w:rsidRDefault="00C90D8F" w:rsidP="00C67EF6">
      <w:pPr>
        <w:rPr>
          <w:b/>
          <w:color w:val="FF0000"/>
          <w:sz w:val="20"/>
          <w:szCs w:val="20"/>
        </w:rPr>
      </w:pPr>
    </w:p>
    <w:p w:rsidR="00C90D8F" w:rsidRPr="009E6E82" w:rsidRDefault="00C90D8F" w:rsidP="00C67EF6">
      <w:pPr>
        <w:rPr>
          <w:b/>
        </w:rPr>
      </w:pPr>
      <w:r w:rsidRPr="009E6E82">
        <w:rPr>
          <w:b/>
        </w:rPr>
        <w:t>Учебно-методическое обеспечение программы включает:</w:t>
      </w:r>
    </w:p>
    <w:p w:rsidR="00C90D8F" w:rsidRPr="009E6E82" w:rsidRDefault="00C90D8F" w:rsidP="00C67EF6">
      <w:pPr>
        <w:rPr>
          <w:b/>
        </w:rPr>
      </w:pPr>
    </w:p>
    <w:p w:rsidR="000C5B83" w:rsidRDefault="002C72C4" w:rsidP="00C67EF6">
      <w:r w:rsidRPr="002C72C4">
        <w:t>Основная литература:</w:t>
      </w:r>
    </w:p>
    <w:p w:rsidR="00666894" w:rsidRDefault="00666894" w:rsidP="00C67EF6"/>
    <w:p w:rsidR="00092802" w:rsidRDefault="00092802" w:rsidP="006E4F7C">
      <w:pPr>
        <w:numPr>
          <w:ilvl w:val="0"/>
          <w:numId w:val="8"/>
        </w:numPr>
        <w:jc w:val="both"/>
      </w:pPr>
      <w:proofErr w:type="spellStart"/>
      <w:r>
        <w:t>Балыхина</w:t>
      </w:r>
      <w:proofErr w:type="spellEnd"/>
      <w:r>
        <w:t xml:space="preserve"> Т.М., Русский язык для трудящихся мигрантов – Издательство: Дрофа, 2014 .</w:t>
      </w:r>
    </w:p>
    <w:p w:rsidR="006E4F7C" w:rsidRDefault="006E4F7C" w:rsidP="006E4F7C">
      <w:pPr>
        <w:numPr>
          <w:ilvl w:val="0"/>
          <w:numId w:val="8"/>
        </w:numPr>
        <w:jc w:val="both"/>
      </w:pPr>
      <w:r>
        <w:t xml:space="preserve">Голубева А.В. Мы живем и работаем в России: учебник русского языка </w:t>
      </w:r>
      <w:proofErr w:type="gramStart"/>
      <w:r>
        <w:t>для</w:t>
      </w:r>
      <w:proofErr w:type="gramEnd"/>
    </w:p>
    <w:p w:rsidR="006E4F7C" w:rsidRDefault="006E4F7C" w:rsidP="006E4F7C">
      <w:pPr>
        <w:ind w:left="705"/>
        <w:jc w:val="both"/>
      </w:pPr>
      <w:r>
        <w:t xml:space="preserve">      трудовых миг</w:t>
      </w:r>
      <w:r w:rsidR="008C11E8">
        <w:t>рантов: начальный курс. – СПб</w:t>
      </w:r>
      <w:proofErr w:type="gramStart"/>
      <w:r w:rsidR="008C11E8">
        <w:t xml:space="preserve"> .</w:t>
      </w:r>
      <w:proofErr w:type="gramEnd"/>
      <w:r w:rsidR="008C11E8">
        <w:t xml:space="preserve">: </w:t>
      </w:r>
      <w:r>
        <w:t>Златоуст, 2011. – 218 с.</w:t>
      </w:r>
    </w:p>
    <w:p w:rsidR="00666894" w:rsidRDefault="00666894" w:rsidP="006E4F7C">
      <w:pPr>
        <w:numPr>
          <w:ilvl w:val="0"/>
          <w:numId w:val="8"/>
        </w:numPr>
        <w:jc w:val="both"/>
      </w:pPr>
      <w:proofErr w:type="spellStart"/>
      <w:r w:rsidRPr="00666894">
        <w:t>Клепукова</w:t>
      </w:r>
      <w:proofErr w:type="spellEnd"/>
      <w:r w:rsidRPr="00666894">
        <w:t xml:space="preserve"> Е.Б., </w:t>
      </w:r>
      <w:proofErr w:type="spellStart"/>
      <w:r w:rsidRPr="00666894">
        <w:t>Корепанова</w:t>
      </w:r>
      <w:proofErr w:type="spellEnd"/>
      <w:r w:rsidRPr="00666894">
        <w:t xml:space="preserve"> Т.Э., </w:t>
      </w:r>
      <w:proofErr w:type="spellStart"/>
      <w:r w:rsidRPr="00666894">
        <w:t>Шиманюк</w:t>
      </w:r>
      <w:proofErr w:type="spellEnd"/>
      <w:r w:rsidRPr="00666894">
        <w:t xml:space="preserve"> Е.Г. Тестовый практикум по русскому языку для трудящихся-мигрантов (базовый уровень для получения разрешения на работу в России). – М., 2014. – 44 с.</w:t>
      </w:r>
    </w:p>
    <w:p w:rsidR="006E4F7C" w:rsidRDefault="006E4F7C" w:rsidP="006E4F7C">
      <w:pPr>
        <w:numPr>
          <w:ilvl w:val="0"/>
          <w:numId w:val="8"/>
        </w:numPr>
        <w:jc w:val="both"/>
      </w:pPr>
      <w:r>
        <w:t xml:space="preserve">Румянцева Н.М., Гусева И.С. Пособие по русскому языку для подготовки </w:t>
      </w:r>
      <w:proofErr w:type="gramStart"/>
      <w:r>
        <w:t>к</w:t>
      </w:r>
      <w:proofErr w:type="gramEnd"/>
    </w:p>
    <w:p w:rsidR="006E4F7C" w:rsidRDefault="006E4F7C" w:rsidP="006E4F7C">
      <w:pPr>
        <w:ind w:left="1065"/>
        <w:jc w:val="both"/>
      </w:pPr>
      <w:r>
        <w:t>комплексному экзамену по русскому языку, истории России и основам</w:t>
      </w:r>
    </w:p>
    <w:p w:rsidR="008C11E8" w:rsidRDefault="006E4F7C" w:rsidP="006E4F7C">
      <w:pPr>
        <w:ind w:left="1065"/>
        <w:jc w:val="both"/>
      </w:pPr>
      <w:r>
        <w:t>законодательства РФ. – М.: РУДН, 2014. – 66 с.</w:t>
      </w:r>
    </w:p>
    <w:p w:rsidR="008C11E8" w:rsidRDefault="008C11E8" w:rsidP="008C11E8">
      <w:pPr>
        <w:numPr>
          <w:ilvl w:val="0"/>
          <w:numId w:val="8"/>
        </w:numPr>
        <w:jc w:val="both"/>
      </w:pPr>
      <w:r w:rsidRPr="008C11E8">
        <w:t>История России. Учебное пособие для подготовки иност</w:t>
      </w:r>
      <w:r>
        <w:t>ранных граждан к экзамену. - М.</w:t>
      </w:r>
      <w:r w:rsidRPr="008C11E8">
        <w:t>: Российский университет дружбы народов, 2014. - 173 с.</w:t>
      </w:r>
    </w:p>
    <w:p w:rsidR="008C11E8" w:rsidRDefault="008C11E8" w:rsidP="008C11E8">
      <w:pPr>
        <w:numPr>
          <w:ilvl w:val="0"/>
          <w:numId w:val="8"/>
        </w:numPr>
        <w:jc w:val="both"/>
      </w:pPr>
      <w:r w:rsidRPr="008C11E8">
        <w:t>Основы законодательства Российской Федерации. Учебное пособие для подготовки иност</w:t>
      </w:r>
      <w:r>
        <w:t>ранных граждан к экзамену. - М.</w:t>
      </w:r>
      <w:r w:rsidRPr="008C11E8">
        <w:t>: Российский университет дружбы народов, 2014. - 178 с.</w:t>
      </w:r>
    </w:p>
    <w:p w:rsidR="00092802" w:rsidRPr="009E010C" w:rsidRDefault="00092802" w:rsidP="00E838D4">
      <w:pPr>
        <w:ind w:left="705"/>
        <w:jc w:val="both"/>
      </w:pPr>
    </w:p>
    <w:p w:rsidR="006F13F1" w:rsidRPr="002C72C4" w:rsidRDefault="006F13F1" w:rsidP="00C67EF6">
      <w:r>
        <w:lastRenderedPageBreak/>
        <w:tab/>
      </w:r>
    </w:p>
    <w:p w:rsidR="002C72C4" w:rsidRDefault="000C5B83" w:rsidP="003B0080">
      <w:pPr>
        <w:jc w:val="both"/>
      </w:pPr>
      <w:r>
        <w:t>Дополнительная литература:</w:t>
      </w:r>
    </w:p>
    <w:p w:rsidR="00666894" w:rsidRDefault="00666894" w:rsidP="003B0080">
      <w:pPr>
        <w:jc w:val="both"/>
      </w:pPr>
    </w:p>
    <w:p w:rsidR="00092802" w:rsidRDefault="00092802" w:rsidP="00666894">
      <w:pPr>
        <w:numPr>
          <w:ilvl w:val="0"/>
          <w:numId w:val="9"/>
        </w:numPr>
        <w:jc w:val="both"/>
      </w:pPr>
      <w:r>
        <w:t>Богомолов А.Н., Новости из Ро</w:t>
      </w:r>
      <w:r w:rsidR="00C47139">
        <w:t xml:space="preserve">ссии- </w:t>
      </w:r>
      <w:r>
        <w:t xml:space="preserve"> 5-е изд., 2012 г.</w:t>
      </w:r>
    </w:p>
    <w:p w:rsidR="007A5747" w:rsidRDefault="007A5747" w:rsidP="00666894">
      <w:pPr>
        <w:numPr>
          <w:ilvl w:val="0"/>
          <w:numId w:val="9"/>
        </w:numPr>
        <w:jc w:val="both"/>
      </w:pPr>
      <w:r w:rsidRPr="007A5747">
        <w:t xml:space="preserve">Бондарь, Н.И. Как спросить? Как сказать?: Пособие по развитию речи для </w:t>
      </w:r>
      <w:proofErr w:type="gramStart"/>
      <w:r w:rsidRPr="007A5747">
        <w:t>изучающих</w:t>
      </w:r>
      <w:proofErr w:type="gramEnd"/>
      <w:r w:rsidRPr="007A5747">
        <w:t xml:space="preserve"> русский язык как иностранный / Н.И. Бондарь, С.А. </w:t>
      </w:r>
      <w:proofErr w:type="spellStart"/>
      <w:r w:rsidRPr="007A5747">
        <w:t>Лутин</w:t>
      </w:r>
      <w:proofErr w:type="spellEnd"/>
      <w:r w:rsidRPr="007A5747">
        <w:t>. - М.</w:t>
      </w:r>
      <w:proofErr w:type="gramStart"/>
      <w:r w:rsidRPr="007A5747">
        <w:t xml:space="preserve"> :</w:t>
      </w:r>
      <w:proofErr w:type="gramEnd"/>
      <w:r w:rsidRPr="007A5747">
        <w:t xml:space="preserve"> Русский язык. Курсы, 2012. - 256 с</w:t>
      </w:r>
      <w:proofErr w:type="gramStart"/>
      <w:r w:rsidRPr="007A5747">
        <w:t>.Б</w:t>
      </w:r>
      <w:proofErr w:type="gramEnd"/>
      <w:r w:rsidRPr="007A5747">
        <w:t xml:space="preserve">еляева Г.В. Пишем правильно: Пособие по письму и письменной речи (начальный этап обучения) / Г.В. Беляева, </w:t>
      </w:r>
      <w:r>
        <w:t xml:space="preserve">Л.С. </w:t>
      </w:r>
      <w:proofErr w:type="spellStart"/>
      <w:r>
        <w:t>Сивенко</w:t>
      </w:r>
      <w:proofErr w:type="spellEnd"/>
      <w:r>
        <w:t xml:space="preserve">, Л.В. </w:t>
      </w:r>
      <w:proofErr w:type="spellStart"/>
      <w:r>
        <w:t>Шипицо</w:t>
      </w:r>
      <w:proofErr w:type="spellEnd"/>
      <w:r>
        <w:t>. - М.</w:t>
      </w:r>
      <w:r w:rsidRPr="007A5747">
        <w:t>: Русский язык. Курсы, 2011. - 328 с.</w:t>
      </w:r>
    </w:p>
    <w:p w:rsidR="00666894" w:rsidRDefault="00092802" w:rsidP="00666894">
      <w:pPr>
        <w:numPr>
          <w:ilvl w:val="0"/>
          <w:numId w:val="9"/>
        </w:numPr>
        <w:jc w:val="both"/>
      </w:pPr>
      <w:r>
        <w:t>Румянцева Н.М., Элементарный уровень общего владения русским языком как иностранным. – Практикум, 2014.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Матрёшка: Учебник по русскому языку для иностранных учащихся / Н.Б. </w:t>
      </w:r>
      <w:proofErr w:type="spellStart"/>
      <w:r>
        <w:t>Караванова</w:t>
      </w:r>
      <w:proofErr w:type="spellEnd"/>
      <w:r>
        <w:t>. - М.: Русский язык. Курсы, 2013. - 336 с.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Слушаем живую русскую речь: Пособие по </w:t>
      </w:r>
      <w:proofErr w:type="spellStart"/>
      <w:r>
        <w:t>аудированию</w:t>
      </w:r>
      <w:proofErr w:type="spellEnd"/>
      <w:r>
        <w:t xml:space="preserve"> для иностранцев, изучающих русский язык. - М.: Русский язык. Курсы, 2011. - 120 с.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Читаем и все понимаем!: Пособие по чтению и развитию речи для иностранцев, изучающих Русский язык / Н.Б. </w:t>
      </w:r>
      <w:proofErr w:type="spellStart"/>
      <w:r>
        <w:t>Караванова</w:t>
      </w:r>
      <w:proofErr w:type="spellEnd"/>
      <w:r>
        <w:t>. - М.: Русский язык. Курсы, 2009. - 168 с.</w:t>
      </w:r>
    </w:p>
    <w:p w:rsidR="007A5747" w:rsidRDefault="007A5747" w:rsidP="007A5747">
      <w:pPr>
        <w:numPr>
          <w:ilvl w:val="0"/>
          <w:numId w:val="9"/>
        </w:numPr>
        <w:jc w:val="both"/>
      </w:pPr>
      <w:r>
        <w:t xml:space="preserve">Корчагина, Е.Л. Приглашение в Россию I: Учебное пособие по русскому языку для самостоятельной работы / Е.Л. </w:t>
      </w:r>
      <w:proofErr w:type="spellStart"/>
      <w:r>
        <w:t>Крчагина</w:t>
      </w:r>
      <w:proofErr w:type="spellEnd"/>
      <w:r>
        <w:t xml:space="preserve">, Т.В. Макаревич, С.Л. </w:t>
      </w:r>
      <w:proofErr w:type="spellStart"/>
      <w:r>
        <w:t>Нистратова</w:t>
      </w:r>
      <w:proofErr w:type="spellEnd"/>
      <w:r>
        <w:t>. - М.: Русский язык. Курсы, 2011. - 280 с.</w:t>
      </w:r>
    </w:p>
    <w:p w:rsidR="007A5747" w:rsidRDefault="007A5747" w:rsidP="007A5747">
      <w:pPr>
        <w:numPr>
          <w:ilvl w:val="0"/>
          <w:numId w:val="9"/>
        </w:numPr>
        <w:jc w:val="both"/>
      </w:pPr>
      <w:r>
        <w:t xml:space="preserve">Корчагина, Е.Л. Элементарный практический курс русского языка: учимся слушать и слышать по-русски / Е.Л. Корчагина, С.С. </w:t>
      </w:r>
      <w:proofErr w:type="spellStart"/>
      <w:r>
        <w:t>Пашковская</w:t>
      </w:r>
      <w:proofErr w:type="spellEnd"/>
      <w:r>
        <w:t>. - М.: Русский язык. Курсы, 2011. - 200 с.</w:t>
      </w:r>
    </w:p>
    <w:p w:rsidR="007A5747" w:rsidRPr="009427AC" w:rsidRDefault="007A5747" w:rsidP="007A5747">
      <w:pPr>
        <w:numPr>
          <w:ilvl w:val="0"/>
          <w:numId w:val="9"/>
        </w:numPr>
        <w:jc w:val="both"/>
      </w:pPr>
      <w:r>
        <w:t xml:space="preserve">Курлова, И.В. Начинаем читать по-русски: Учебное пособие по </w:t>
      </w:r>
      <w:proofErr w:type="spellStart"/>
      <w:r>
        <w:t>чтени</w:t>
      </w:r>
      <w:proofErr w:type="spellEnd"/>
      <w:r>
        <w:t xml:space="preserve"> / Курлова И.В. - М.: Русский язык. Курсы, 2012. - 112 с.</w:t>
      </w:r>
    </w:p>
    <w:p w:rsidR="00092802" w:rsidRDefault="00092802" w:rsidP="006C6D43"/>
    <w:p w:rsidR="00C90D8F" w:rsidRPr="006C6D43" w:rsidRDefault="00C90D8F" w:rsidP="00C67EF6">
      <w:pPr>
        <w:rPr>
          <w:b/>
          <w:bCs/>
        </w:rPr>
      </w:pPr>
      <w:r w:rsidRPr="006C6D43">
        <w:rPr>
          <w:b/>
          <w:bCs/>
        </w:rPr>
        <w:t>4.3. Организационно-педагогические условия</w:t>
      </w:r>
    </w:p>
    <w:p w:rsidR="00C90D8F" w:rsidRPr="00C67EF6" w:rsidRDefault="00C90D8F" w:rsidP="00C67EF6">
      <w:pPr>
        <w:rPr>
          <w:b/>
          <w:bCs/>
          <w:i/>
          <w:iCs/>
          <w:color w:val="FF0000"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4.3.1.  Сведения о профессорско-преподавательском составе</w:t>
      </w:r>
    </w:p>
    <w:p w:rsidR="00C90D8F" w:rsidRPr="00120924" w:rsidRDefault="00C90D8F" w:rsidP="00C67EF6">
      <w:pPr>
        <w:ind w:firstLine="709"/>
        <w:jc w:val="both"/>
        <w:rPr>
          <w:sz w:val="22"/>
          <w:szCs w:val="22"/>
        </w:rPr>
      </w:pPr>
      <w:r w:rsidRPr="00120924">
        <w:t>Для  реализации программы привлекаются  высококвалифицированные преподаватели  и специалисты</w:t>
      </w:r>
      <w:r w:rsidRPr="00120924">
        <w:rPr>
          <w:sz w:val="22"/>
          <w:szCs w:val="22"/>
        </w:rPr>
        <w:t>.</w:t>
      </w:r>
    </w:p>
    <w:p w:rsidR="00C90D8F" w:rsidRPr="00C67EF6" w:rsidRDefault="00C90D8F" w:rsidP="00C67EF6">
      <w:pPr>
        <w:rPr>
          <w:b/>
          <w:bCs/>
          <w:color w:val="FF0000"/>
        </w:rPr>
      </w:pPr>
    </w:p>
    <w:p w:rsidR="009427AC" w:rsidRDefault="009427AC" w:rsidP="00C67EF6">
      <w:pPr>
        <w:rPr>
          <w:b/>
          <w:bCs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4.3.2. Материально-технические условия реализации программы</w:t>
      </w:r>
    </w:p>
    <w:p w:rsidR="00C90D8F" w:rsidRPr="00120924" w:rsidRDefault="00C90D8F" w:rsidP="00C67EF6">
      <w:pPr>
        <w:ind w:left="180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145"/>
        <w:gridCol w:w="3178"/>
      </w:tblGrid>
      <w:tr w:rsidR="00120924" w:rsidRPr="00120924">
        <w:tc>
          <w:tcPr>
            <w:tcW w:w="3209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Наименование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специализированных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аудиторий,</w:t>
            </w:r>
          </w:p>
          <w:p w:rsidR="00C90D8F" w:rsidRPr="00120924" w:rsidRDefault="00C90D8F" w:rsidP="00507D10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20924">
              <w:t>кабинетов, лабораторий</w:t>
            </w:r>
          </w:p>
        </w:tc>
        <w:tc>
          <w:tcPr>
            <w:tcW w:w="3145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Вид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занятий</w:t>
            </w:r>
          </w:p>
          <w:p w:rsidR="00C90D8F" w:rsidRPr="00120924" w:rsidRDefault="00C90D8F" w:rsidP="00507D10"/>
        </w:tc>
        <w:tc>
          <w:tcPr>
            <w:tcW w:w="3178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Наименование оборудования,</w:t>
            </w:r>
          </w:p>
          <w:p w:rsidR="00C90D8F" w:rsidRPr="00120924" w:rsidRDefault="00C90D8F" w:rsidP="00507D10">
            <w:r w:rsidRPr="00120924">
              <w:t>программного обеспечения</w:t>
            </w:r>
          </w:p>
        </w:tc>
      </w:tr>
      <w:tr w:rsidR="00120924" w:rsidRPr="00120924">
        <w:tc>
          <w:tcPr>
            <w:tcW w:w="3209" w:type="dxa"/>
          </w:tcPr>
          <w:p w:rsidR="00C90D8F" w:rsidRPr="00B32AA3" w:rsidRDefault="00B32AA3" w:rsidP="00507D10">
            <w:pPr>
              <w:rPr>
                <w:lang w:val="en-US"/>
              </w:rPr>
            </w:pPr>
            <w:r>
              <w:t xml:space="preserve">Аудитория  </w:t>
            </w:r>
            <w:r>
              <w:rPr>
                <w:lang w:val="en-US"/>
              </w:rPr>
              <w:t>112</w:t>
            </w:r>
          </w:p>
        </w:tc>
        <w:tc>
          <w:tcPr>
            <w:tcW w:w="3145" w:type="dxa"/>
          </w:tcPr>
          <w:p w:rsidR="00C90D8F" w:rsidRPr="00120924" w:rsidRDefault="00C90D8F" w:rsidP="00507D10">
            <w:r w:rsidRPr="00120924">
              <w:t>лекции, практические занятия</w:t>
            </w:r>
          </w:p>
        </w:tc>
        <w:tc>
          <w:tcPr>
            <w:tcW w:w="3178" w:type="dxa"/>
          </w:tcPr>
          <w:p w:rsidR="00C90D8F" w:rsidRPr="00120924" w:rsidRDefault="00C90D8F" w:rsidP="00507D10">
            <w:r w:rsidRPr="00120924">
              <w:t>компьютер, мультимедийный проектор, экран, доска</w:t>
            </w:r>
            <w:r w:rsidR="002B1914">
              <w:t>, наглядные пособия</w:t>
            </w:r>
          </w:p>
        </w:tc>
      </w:tr>
    </w:tbl>
    <w:p w:rsidR="00C90D8F" w:rsidRPr="00C67EF6" w:rsidRDefault="00C90D8F" w:rsidP="00C67EF6">
      <w:pPr>
        <w:ind w:left="180"/>
        <w:rPr>
          <w:b/>
          <w:bCs/>
          <w:i/>
          <w:iCs/>
          <w:color w:val="FF0000"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4.4.Формы аттестации, оценочные материалы и иные компоненты</w:t>
      </w:r>
    </w:p>
    <w:p w:rsidR="00C90D8F" w:rsidRPr="00120924" w:rsidRDefault="00C90D8F" w:rsidP="00C67EF6">
      <w:pPr>
        <w:autoSpaceDE w:val="0"/>
        <w:autoSpaceDN w:val="0"/>
        <w:adjustRightInd w:val="0"/>
        <w:ind w:firstLine="709"/>
        <w:jc w:val="both"/>
      </w:pPr>
    </w:p>
    <w:p w:rsidR="00C90D8F" w:rsidRPr="006D79B6" w:rsidRDefault="00C90D8F" w:rsidP="00C67EF6">
      <w:pPr>
        <w:autoSpaceDE w:val="0"/>
        <w:autoSpaceDN w:val="0"/>
        <w:adjustRightInd w:val="0"/>
        <w:ind w:firstLine="709"/>
        <w:jc w:val="both"/>
      </w:pPr>
      <w:r w:rsidRPr="00120924">
        <w:t>Оценка качества освоения программы осуществляется в виде итогового теста.</w:t>
      </w:r>
    </w:p>
    <w:p w:rsidR="00C90D8F" w:rsidRPr="00120924" w:rsidRDefault="00C90D8F" w:rsidP="00C67EF6">
      <w:pPr>
        <w:rPr>
          <w:b/>
          <w:bCs/>
          <w:i/>
          <w:iCs/>
        </w:rPr>
      </w:pPr>
    </w:p>
    <w:p w:rsidR="009E010C" w:rsidRDefault="009E010C" w:rsidP="00C67EF6">
      <w:pPr>
        <w:rPr>
          <w:b/>
          <w:bCs/>
        </w:rPr>
      </w:pPr>
    </w:p>
    <w:p w:rsidR="009E010C" w:rsidRDefault="009E010C" w:rsidP="00C67EF6">
      <w:pPr>
        <w:rPr>
          <w:b/>
          <w:bCs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lastRenderedPageBreak/>
        <w:t>4.5. Составители программы</w:t>
      </w:r>
    </w:p>
    <w:p w:rsidR="00C90D8F" w:rsidRPr="00120924" w:rsidRDefault="00C90D8F" w:rsidP="00C67EF6">
      <w:pPr>
        <w:rPr>
          <w:b/>
          <w:bCs/>
          <w:i/>
          <w:iCs/>
        </w:rPr>
      </w:pPr>
    </w:p>
    <w:p w:rsidR="00C90D8F" w:rsidRDefault="00E144D9" w:rsidP="00E144D9">
      <w:pPr>
        <w:numPr>
          <w:ilvl w:val="0"/>
          <w:numId w:val="11"/>
        </w:numPr>
      </w:pPr>
      <w:r>
        <w:t xml:space="preserve">Павлова </w:t>
      </w:r>
      <w:r w:rsidR="00750BA7">
        <w:t>Ю.А. – ст.пр. к</w:t>
      </w:r>
      <w:r w:rsidR="00DC53E8">
        <w:t>афедры «Русског</w:t>
      </w:r>
      <w:r w:rsidR="00750BA7">
        <w:t>о языка как иностранного», Школа</w:t>
      </w:r>
      <w:r w:rsidR="00DC53E8">
        <w:t xml:space="preserve"> региональных</w:t>
      </w:r>
      <w:r w:rsidR="00750BA7">
        <w:t xml:space="preserve"> и международных отношений ДВФУ (раздел 1.1-1.7)</w:t>
      </w:r>
    </w:p>
    <w:p w:rsidR="007A5747" w:rsidRPr="007A5747" w:rsidRDefault="007A5747" w:rsidP="007A5747">
      <w:pPr>
        <w:numPr>
          <w:ilvl w:val="0"/>
          <w:numId w:val="11"/>
        </w:numPr>
      </w:pPr>
      <w:proofErr w:type="spellStart"/>
      <w:r>
        <w:t>Гордош</w:t>
      </w:r>
      <w:proofErr w:type="spellEnd"/>
      <w:r>
        <w:t xml:space="preserve"> Т.В. - </w:t>
      </w:r>
      <w:r w:rsidR="00750BA7">
        <w:t xml:space="preserve"> адвокат, руководитель  а</w:t>
      </w:r>
      <w:r w:rsidR="009E010C">
        <w:t>двокатск</w:t>
      </w:r>
      <w:r w:rsidR="00750BA7">
        <w:t>ой конторой «</w:t>
      </w:r>
      <w:proofErr w:type="spellStart"/>
      <w:r w:rsidR="00750BA7">
        <w:t>Гордош</w:t>
      </w:r>
      <w:proofErr w:type="spellEnd"/>
      <w:r w:rsidR="00750BA7">
        <w:t xml:space="preserve"> и партнеры» (раздел 2.1-2.11).</w:t>
      </w:r>
    </w:p>
    <w:p w:rsidR="007A5747" w:rsidRDefault="00750BA7" w:rsidP="007A5747">
      <w:pPr>
        <w:numPr>
          <w:ilvl w:val="0"/>
          <w:numId w:val="11"/>
        </w:numPr>
      </w:pPr>
      <w:r>
        <w:t>Ильина В.П. – зам. р</w:t>
      </w:r>
      <w:r w:rsidR="007A5747">
        <w:t xml:space="preserve">егионального научно-образовательного центра миграционных </w:t>
      </w:r>
      <w:r>
        <w:t>процессов и технологий «Регион» (раздел 3.1.-3.12)</w:t>
      </w:r>
    </w:p>
    <w:sectPr w:rsidR="007A5747" w:rsidSect="008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C1" w:rsidRDefault="00F730C1" w:rsidP="006F51AC">
      <w:r>
        <w:separator/>
      </w:r>
    </w:p>
  </w:endnote>
  <w:endnote w:type="continuationSeparator" w:id="1">
    <w:p w:rsidR="00F730C1" w:rsidRDefault="00F730C1" w:rsidP="006F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C1" w:rsidRDefault="00F730C1" w:rsidP="006F51AC">
      <w:r>
        <w:separator/>
      </w:r>
    </w:p>
  </w:footnote>
  <w:footnote w:type="continuationSeparator" w:id="1">
    <w:p w:rsidR="00F730C1" w:rsidRDefault="00F730C1" w:rsidP="006F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64"/>
    <w:multiLevelType w:val="multilevel"/>
    <w:tmpl w:val="5E7E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A385288"/>
    <w:multiLevelType w:val="hybridMultilevel"/>
    <w:tmpl w:val="AA5AB5E4"/>
    <w:lvl w:ilvl="0" w:tplc="81726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996E8D"/>
    <w:multiLevelType w:val="hybridMultilevel"/>
    <w:tmpl w:val="EF567254"/>
    <w:lvl w:ilvl="0" w:tplc="B02E75B4">
      <w:start w:val="9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DC53E09"/>
    <w:multiLevelType w:val="multilevel"/>
    <w:tmpl w:val="0AAC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744CE"/>
    <w:multiLevelType w:val="hybridMultilevel"/>
    <w:tmpl w:val="515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0FA9"/>
    <w:multiLevelType w:val="hybridMultilevel"/>
    <w:tmpl w:val="74E84F76"/>
    <w:lvl w:ilvl="0" w:tplc="A3CEC87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348ED"/>
    <w:multiLevelType w:val="multilevel"/>
    <w:tmpl w:val="3F5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43E8A"/>
    <w:multiLevelType w:val="hybridMultilevel"/>
    <w:tmpl w:val="EB3A94A8"/>
    <w:lvl w:ilvl="0" w:tplc="F126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63C1"/>
    <w:multiLevelType w:val="hybridMultilevel"/>
    <w:tmpl w:val="21CA87B6"/>
    <w:lvl w:ilvl="0" w:tplc="A32C5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EE2C46"/>
    <w:multiLevelType w:val="hybridMultilevel"/>
    <w:tmpl w:val="144E7D08"/>
    <w:lvl w:ilvl="0" w:tplc="39C6C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19"/>
    <w:rsid w:val="00046802"/>
    <w:rsid w:val="0006369D"/>
    <w:rsid w:val="00092802"/>
    <w:rsid w:val="000B2127"/>
    <w:rsid w:val="000B3857"/>
    <w:rsid w:val="000C56C3"/>
    <w:rsid w:val="000C5B83"/>
    <w:rsid w:val="00120924"/>
    <w:rsid w:val="001530BE"/>
    <w:rsid w:val="001745D6"/>
    <w:rsid w:val="001C2519"/>
    <w:rsid w:val="001C2598"/>
    <w:rsid w:val="001C3040"/>
    <w:rsid w:val="001C5830"/>
    <w:rsid w:val="001D0A1E"/>
    <w:rsid w:val="00207CF1"/>
    <w:rsid w:val="00223C01"/>
    <w:rsid w:val="00227219"/>
    <w:rsid w:val="00237A97"/>
    <w:rsid w:val="0024354E"/>
    <w:rsid w:val="00247E25"/>
    <w:rsid w:val="00273F80"/>
    <w:rsid w:val="002B1914"/>
    <w:rsid w:val="002C72C4"/>
    <w:rsid w:val="002F017C"/>
    <w:rsid w:val="003043BA"/>
    <w:rsid w:val="00332955"/>
    <w:rsid w:val="00372CB4"/>
    <w:rsid w:val="0038206F"/>
    <w:rsid w:val="003976DD"/>
    <w:rsid w:val="003B0080"/>
    <w:rsid w:val="003E49DF"/>
    <w:rsid w:val="003E5986"/>
    <w:rsid w:val="003F11A2"/>
    <w:rsid w:val="00442CA7"/>
    <w:rsid w:val="00446B81"/>
    <w:rsid w:val="00450B78"/>
    <w:rsid w:val="00455077"/>
    <w:rsid w:val="00462498"/>
    <w:rsid w:val="0048664F"/>
    <w:rsid w:val="00487C0F"/>
    <w:rsid w:val="00490FC7"/>
    <w:rsid w:val="004A47FA"/>
    <w:rsid w:val="004C43CD"/>
    <w:rsid w:val="00500024"/>
    <w:rsid w:val="00507B7B"/>
    <w:rsid w:val="00507D10"/>
    <w:rsid w:val="005725F4"/>
    <w:rsid w:val="005B7A62"/>
    <w:rsid w:val="005D15D0"/>
    <w:rsid w:val="005E0F53"/>
    <w:rsid w:val="005F7442"/>
    <w:rsid w:val="005F7A7F"/>
    <w:rsid w:val="00623B5B"/>
    <w:rsid w:val="0064002A"/>
    <w:rsid w:val="00666894"/>
    <w:rsid w:val="00692A4A"/>
    <w:rsid w:val="006937E7"/>
    <w:rsid w:val="006B538C"/>
    <w:rsid w:val="006C083B"/>
    <w:rsid w:val="006C6D43"/>
    <w:rsid w:val="006D79B6"/>
    <w:rsid w:val="006E4F7C"/>
    <w:rsid w:val="006F13F1"/>
    <w:rsid w:val="006F51AC"/>
    <w:rsid w:val="00706DB0"/>
    <w:rsid w:val="00712F9F"/>
    <w:rsid w:val="00746055"/>
    <w:rsid w:val="00750BA7"/>
    <w:rsid w:val="007805E8"/>
    <w:rsid w:val="0079287B"/>
    <w:rsid w:val="00794A8B"/>
    <w:rsid w:val="007A5747"/>
    <w:rsid w:val="007D0249"/>
    <w:rsid w:val="00837C67"/>
    <w:rsid w:val="0084080C"/>
    <w:rsid w:val="00867BC7"/>
    <w:rsid w:val="00876CC1"/>
    <w:rsid w:val="008C11E8"/>
    <w:rsid w:val="008E5391"/>
    <w:rsid w:val="009427AC"/>
    <w:rsid w:val="00946A73"/>
    <w:rsid w:val="0095060D"/>
    <w:rsid w:val="00986FF1"/>
    <w:rsid w:val="009A032D"/>
    <w:rsid w:val="009B0C77"/>
    <w:rsid w:val="009C1BDD"/>
    <w:rsid w:val="009C6720"/>
    <w:rsid w:val="009E010C"/>
    <w:rsid w:val="009E6E82"/>
    <w:rsid w:val="00A44169"/>
    <w:rsid w:val="00A55E29"/>
    <w:rsid w:val="00A61BE7"/>
    <w:rsid w:val="00A860A7"/>
    <w:rsid w:val="00A95EB8"/>
    <w:rsid w:val="00AA5926"/>
    <w:rsid w:val="00AB04DC"/>
    <w:rsid w:val="00AB4EC5"/>
    <w:rsid w:val="00AF4D31"/>
    <w:rsid w:val="00B147ED"/>
    <w:rsid w:val="00B236A6"/>
    <w:rsid w:val="00B27F87"/>
    <w:rsid w:val="00B32AA3"/>
    <w:rsid w:val="00B40D13"/>
    <w:rsid w:val="00B96C5F"/>
    <w:rsid w:val="00BC2AAA"/>
    <w:rsid w:val="00C3042F"/>
    <w:rsid w:val="00C47139"/>
    <w:rsid w:val="00C67EF6"/>
    <w:rsid w:val="00C8765C"/>
    <w:rsid w:val="00C90D8F"/>
    <w:rsid w:val="00C949BC"/>
    <w:rsid w:val="00CA4CFC"/>
    <w:rsid w:val="00D17FC5"/>
    <w:rsid w:val="00D40584"/>
    <w:rsid w:val="00D75EB4"/>
    <w:rsid w:val="00D82111"/>
    <w:rsid w:val="00DB5026"/>
    <w:rsid w:val="00DC53E8"/>
    <w:rsid w:val="00DD24F2"/>
    <w:rsid w:val="00DE0336"/>
    <w:rsid w:val="00DF5268"/>
    <w:rsid w:val="00E144D9"/>
    <w:rsid w:val="00E24CCF"/>
    <w:rsid w:val="00E450AC"/>
    <w:rsid w:val="00E70FA3"/>
    <w:rsid w:val="00E838D4"/>
    <w:rsid w:val="00E86E23"/>
    <w:rsid w:val="00EA4DFE"/>
    <w:rsid w:val="00EB3E2D"/>
    <w:rsid w:val="00ED4042"/>
    <w:rsid w:val="00F17CF5"/>
    <w:rsid w:val="00F32AF8"/>
    <w:rsid w:val="00F54DEE"/>
    <w:rsid w:val="00F66534"/>
    <w:rsid w:val="00F72DA8"/>
    <w:rsid w:val="00F730C1"/>
    <w:rsid w:val="00F834DD"/>
    <w:rsid w:val="00FA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CF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C6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CF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F17CF5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8"/>
    </w:rPr>
  </w:style>
  <w:style w:type="paragraph" w:customStyle="1" w:styleId="FR1">
    <w:name w:val="FR1"/>
    <w:rsid w:val="00F17CF5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7C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2"/>
    <w:basedOn w:val="a"/>
    <w:uiPriority w:val="99"/>
    <w:rsid w:val="005F7442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styleId="a4">
    <w:name w:val="List Paragraph"/>
    <w:basedOn w:val="a"/>
    <w:uiPriority w:val="99"/>
    <w:qFormat/>
    <w:rsid w:val="00C67EF6"/>
    <w:pPr>
      <w:ind w:left="708"/>
    </w:pPr>
  </w:style>
  <w:style w:type="character" w:styleId="a5">
    <w:name w:val="Hyperlink"/>
    <w:uiPriority w:val="99"/>
    <w:rsid w:val="00C67EF6"/>
    <w:rPr>
      <w:color w:val="auto"/>
      <w:u w:val="none"/>
      <w:effect w:val="none"/>
    </w:rPr>
  </w:style>
  <w:style w:type="paragraph" w:styleId="a6">
    <w:name w:val="Document Map"/>
    <w:basedOn w:val="a"/>
    <w:link w:val="a7"/>
    <w:uiPriority w:val="99"/>
    <w:semiHidden/>
    <w:rsid w:val="00046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2F6605"/>
    <w:rPr>
      <w:rFonts w:ascii="Times New Roman" w:eastAsia="Times New Roman" w:hAnsi="Times New Roman"/>
      <w:sz w:val="0"/>
      <w:szCs w:val="0"/>
    </w:rPr>
  </w:style>
  <w:style w:type="character" w:customStyle="1" w:styleId="FontStyle63">
    <w:name w:val="Font Style63"/>
    <w:uiPriority w:val="99"/>
    <w:rsid w:val="00247E2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B27F87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eastAsia="Calibri"/>
    </w:rPr>
  </w:style>
  <w:style w:type="character" w:customStyle="1" w:styleId="50">
    <w:name w:val="Заголовок 5 Знак"/>
    <w:link w:val="5"/>
    <w:semiHidden/>
    <w:rsid w:val="009C67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2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2111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F51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51A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51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51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DC48-140E-49E2-B93A-91709717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PIGMY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Pigmu</dc:creator>
  <cp:lastModifiedBy>lenovo</cp:lastModifiedBy>
  <cp:revision>2</cp:revision>
  <cp:lastPrinted>2015-06-04T03:35:00Z</cp:lastPrinted>
  <dcterms:created xsi:type="dcterms:W3CDTF">2015-06-22T01:00:00Z</dcterms:created>
  <dcterms:modified xsi:type="dcterms:W3CDTF">2015-06-22T01:00:00Z</dcterms:modified>
</cp:coreProperties>
</file>