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C" w:rsidRPr="001C2519" w:rsidRDefault="00F44E1C" w:rsidP="00F44E1C">
      <w:pPr>
        <w:jc w:val="center"/>
      </w:pPr>
      <w:bookmarkStart w:id="0" w:name="_GoBack"/>
      <w:bookmarkEnd w:id="0"/>
      <w:r w:rsidRPr="001C2519">
        <w:t xml:space="preserve">Федеральное государственное бюджетное образовательное учреждение </w:t>
      </w:r>
    </w:p>
    <w:p w:rsidR="00F44E1C" w:rsidRPr="001C2519" w:rsidRDefault="00F44E1C" w:rsidP="00F44E1C">
      <w:pPr>
        <w:jc w:val="center"/>
      </w:pPr>
      <w:r w:rsidRPr="001C2519">
        <w:t>высшего образования</w:t>
      </w:r>
    </w:p>
    <w:p w:rsidR="00F44E1C" w:rsidRPr="001C2519" w:rsidRDefault="00F44E1C" w:rsidP="00F44E1C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F44E1C" w:rsidRPr="001C2519" w:rsidRDefault="00F44E1C" w:rsidP="00F44E1C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F44E1C" w:rsidRPr="001C2519" w:rsidRDefault="00F44E1C" w:rsidP="00F44E1C">
      <w:pPr>
        <w:jc w:val="center"/>
        <w:rPr>
          <w:b/>
        </w:rPr>
      </w:pPr>
      <w:r>
        <w:rPr>
          <w:b/>
          <w:spacing w:val="-4"/>
        </w:rPr>
        <w:t>Приморский филиал</w:t>
      </w:r>
    </w:p>
    <w:p w:rsidR="00F44E1C" w:rsidRPr="001C2519" w:rsidRDefault="00F44E1C" w:rsidP="00F44E1C">
      <w:pPr>
        <w:spacing w:line="360" w:lineRule="auto"/>
        <w:jc w:val="center"/>
        <w:rPr>
          <w:b/>
          <w:caps/>
          <w:spacing w:val="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897"/>
      </w:tblGrid>
      <w:tr w:rsidR="00F44E1C" w:rsidTr="00D12B28">
        <w:trPr>
          <w:trHeight w:val="1108"/>
        </w:trPr>
        <w:tc>
          <w:tcPr>
            <w:tcW w:w="4039" w:type="dxa"/>
          </w:tcPr>
          <w:p w:rsidR="00F44E1C" w:rsidRDefault="00F44E1C" w:rsidP="00D12B28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F44E1C" w:rsidRDefault="00F44E1C" w:rsidP="00D12B28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F44E1C" w:rsidRDefault="00F44E1C" w:rsidP="00D12B28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F44E1C" w:rsidRDefault="00F44E1C" w:rsidP="00D12B28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F44E1C" w:rsidRDefault="00F44E1C" w:rsidP="00D12B28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F44E1C" w:rsidRDefault="00F44E1C" w:rsidP="00D12B28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F44E1C" w:rsidRDefault="00F44E1C" w:rsidP="00D12B28">
            <w:pPr>
              <w:spacing w:line="360" w:lineRule="auto"/>
              <w:jc w:val="center"/>
            </w:pPr>
            <w:r>
              <w:t>Директор</w:t>
            </w:r>
          </w:p>
          <w:p w:rsidR="00F44E1C" w:rsidRDefault="00F44E1C" w:rsidP="00D12B28">
            <w:pPr>
              <w:spacing w:line="360" w:lineRule="auto"/>
              <w:jc w:val="center"/>
            </w:pPr>
            <w:r>
              <w:t>Приморского филиала РАНХиГС</w:t>
            </w:r>
          </w:p>
          <w:p w:rsidR="00F44E1C" w:rsidRDefault="00F44E1C" w:rsidP="00D12B28">
            <w:pPr>
              <w:spacing w:line="360" w:lineRule="auto"/>
              <w:jc w:val="center"/>
            </w:pPr>
            <w:r>
              <w:t>________________</w:t>
            </w:r>
            <w:r w:rsidR="0048205C">
              <w:t xml:space="preserve"> </w:t>
            </w:r>
            <w:r>
              <w:t>А.С.</w:t>
            </w:r>
            <w:r w:rsidR="0048205C">
              <w:t xml:space="preserve"> </w:t>
            </w:r>
            <w:r>
              <w:t>Белов</w:t>
            </w:r>
          </w:p>
          <w:p w:rsidR="00F44E1C" w:rsidRDefault="00F44E1C" w:rsidP="00D12B28">
            <w:pPr>
              <w:spacing w:line="360" w:lineRule="auto"/>
            </w:pPr>
            <w:r>
              <w:t>«_____»_________________2015</w:t>
            </w:r>
          </w:p>
          <w:p w:rsidR="00F44E1C" w:rsidRDefault="00F44E1C" w:rsidP="00D12B28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F44E1C" w:rsidRDefault="00F44E1C" w:rsidP="00D12B28">
            <w:pPr>
              <w:spacing w:line="360" w:lineRule="auto"/>
            </w:pPr>
          </w:p>
          <w:p w:rsidR="00F44E1C" w:rsidRDefault="00F44E1C" w:rsidP="00D12B28">
            <w:pPr>
              <w:spacing w:line="360" w:lineRule="auto"/>
              <w:rPr>
                <w:spacing w:val="5"/>
              </w:rPr>
            </w:pPr>
          </w:p>
        </w:tc>
      </w:tr>
    </w:tbl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  <w:r>
        <w:rPr>
          <w:sz w:val="22"/>
        </w:rPr>
        <w:t>ОБРАЗОВАТЕЛЬНАЯ ПРОГРАММА</w:t>
      </w:r>
    </w:p>
    <w:p w:rsidR="00F44E1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>
        <w:rPr>
          <w:sz w:val="22"/>
        </w:rPr>
        <w:t>Управление персоналом</w:t>
      </w:r>
    </w:p>
    <w:p w:rsidR="00F44E1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</w:p>
    <w:p w:rsidR="00F44E1C" w:rsidRPr="00C8765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48205C" w:rsidRDefault="0048205C" w:rsidP="00F44E1C">
      <w:pPr>
        <w:pStyle w:val="a3"/>
        <w:spacing w:line="360" w:lineRule="auto"/>
        <w:ind w:left="0" w:right="0"/>
        <w:rPr>
          <w:sz w:val="22"/>
        </w:rPr>
      </w:pPr>
    </w:p>
    <w:p w:rsidR="0048205C" w:rsidRDefault="0048205C" w:rsidP="00F44E1C">
      <w:pPr>
        <w:pStyle w:val="a3"/>
        <w:spacing w:line="360" w:lineRule="auto"/>
        <w:ind w:left="0" w:right="0"/>
        <w:rPr>
          <w:sz w:val="22"/>
        </w:rPr>
      </w:pPr>
    </w:p>
    <w:p w:rsidR="006668E7" w:rsidRDefault="006668E7" w:rsidP="00F44E1C">
      <w:pPr>
        <w:pStyle w:val="a3"/>
        <w:spacing w:line="360" w:lineRule="auto"/>
        <w:ind w:left="0" w:right="0"/>
        <w:rPr>
          <w:sz w:val="22"/>
        </w:rPr>
      </w:pPr>
    </w:p>
    <w:p w:rsidR="006668E7" w:rsidRDefault="006668E7" w:rsidP="00F44E1C">
      <w:pPr>
        <w:pStyle w:val="a3"/>
        <w:spacing w:line="360" w:lineRule="auto"/>
        <w:ind w:left="0" w:right="0"/>
        <w:rPr>
          <w:sz w:val="22"/>
        </w:rPr>
      </w:pPr>
    </w:p>
    <w:p w:rsidR="0048205C" w:rsidRDefault="0048205C" w:rsidP="00F44E1C">
      <w:pPr>
        <w:pStyle w:val="a3"/>
        <w:spacing w:line="360" w:lineRule="auto"/>
        <w:ind w:left="0" w:right="0"/>
        <w:rPr>
          <w:sz w:val="22"/>
        </w:rPr>
      </w:pPr>
    </w:p>
    <w:p w:rsidR="0048205C" w:rsidRDefault="0048205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Default="00F44E1C" w:rsidP="00F44E1C">
      <w:pPr>
        <w:pStyle w:val="a3"/>
        <w:spacing w:line="360" w:lineRule="auto"/>
        <w:ind w:left="0" w:right="0"/>
        <w:rPr>
          <w:sz w:val="22"/>
        </w:rPr>
      </w:pPr>
    </w:p>
    <w:p w:rsidR="00F44E1C" w:rsidRPr="00C8765C" w:rsidRDefault="00F44E1C" w:rsidP="00F44E1C">
      <w:pPr>
        <w:pStyle w:val="a3"/>
        <w:spacing w:line="360" w:lineRule="auto"/>
        <w:ind w:left="0" w:right="0"/>
        <w:rPr>
          <w:b w:val="0"/>
          <w:sz w:val="22"/>
        </w:rPr>
      </w:pPr>
      <w:r w:rsidRPr="00C8765C">
        <w:rPr>
          <w:b w:val="0"/>
          <w:sz w:val="22"/>
        </w:rPr>
        <w:t>Владивосток - 201</w:t>
      </w:r>
      <w:r>
        <w:rPr>
          <w:b w:val="0"/>
          <w:sz w:val="22"/>
        </w:rPr>
        <w:t>5</w:t>
      </w:r>
    </w:p>
    <w:p w:rsidR="00F44E1C" w:rsidRPr="000C2750" w:rsidRDefault="00F44E1C" w:rsidP="00F44E1C">
      <w:pPr>
        <w:pStyle w:val="ConsPlusNonformat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275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Основные характеристики программы:</w:t>
      </w:r>
    </w:p>
    <w:p w:rsidR="00F44E1C" w:rsidRPr="000C2750" w:rsidRDefault="00F44E1C" w:rsidP="00F44E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50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0C2750">
        <w:rPr>
          <w:rFonts w:ascii="Times New Roman" w:hAnsi="Times New Roman" w:cs="Times New Roman"/>
          <w:sz w:val="24"/>
          <w:szCs w:val="24"/>
        </w:rPr>
        <w:t>лица, имеющие (получающие) среднее профессиональное и (или) высшее образование</w:t>
      </w:r>
      <w:proofErr w:type="gramEnd"/>
    </w:p>
    <w:p w:rsidR="00F44E1C" w:rsidRPr="000C2750" w:rsidRDefault="00F44E1C" w:rsidP="00F44E1C">
      <w:pPr>
        <w:pStyle w:val="FR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2750">
        <w:rPr>
          <w:rFonts w:ascii="Times New Roman" w:hAnsi="Times New Roman" w:cs="Times New Roman"/>
          <w:b/>
          <w:bCs/>
          <w:iCs/>
          <w:sz w:val="24"/>
          <w:szCs w:val="24"/>
        </w:rPr>
        <w:t>Срок обучения</w:t>
      </w:r>
      <w:r w:rsidRPr="000C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C27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260 </w:t>
      </w:r>
      <w:r w:rsidR="0048205C">
        <w:rPr>
          <w:rFonts w:ascii="Times New Roman" w:hAnsi="Times New Roman" w:cs="Times New Roman"/>
          <w:sz w:val="24"/>
          <w:szCs w:val="24"/>
        </w:rPr>
        <w:t>часов, в т.ч. часа очно,</w:t>
      </w:r>
      <w:r w:rsidRPr="000C2750">
        <w:rPr>
          <w:rFonts w:ascii="Times New Roman" w:hAnsi="Times New Roman" w:cs="Times New Roman"/>
          <w:sz w:val="24"/>
          <w:szCs w:val="24"/>
        </w:rPr>
        <w:t xml:space="preserve"> с примене</w:t>
      </w:r>
      <w:r w:rsidR="0048205C">
        <w:rPr>
          <w:rFonts w:ascii="Times New Roman" w:hAnsi="Times New Roman" w:cs="Times New Roman"/>
          <w:sz w:val="24"/>
          <w:szCs w:val="24"/>
        </w:rPr>
        <w:t>н</w:t>
      </w:r>
      <w:r w:rsidRPr="000C2750">
        <w:rPr>
          <w:rFonts w:ascii="Times New Roman" w:hAnsi="Times New Roman" w:cs="Times New Roman"/>
          <w:sz w:val="24"/>
          <w:szCs w:val="24"/>
        </w:rPr>
        <w:t>ием дистанционных образовательных технологий</w:t>
      </w:r>
    </w:p>
    <w:p w:rsidR="00F44E1C" w:rsidRPr="000C2750" w:rsidRDefault="00F44E1C" w:rsidP="00F44E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275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C275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C2750">
        <w:rPr>
          <w:rFonts w:ascii="Times New Roman" w:hAnsi="Times New Roman" w:cs="Times New Roman"/>
          <w:sz w:val="24"/>
          <w:szCs w:val="24"/>
        </w:rPr>
        <w:t>очная, с использованием ДОТ</w:t>
      </w:r>
    </w:p>
    <w:p w:rsidR="00F44E1C" w:rsidRPr="000C2750" w:rsidRDefault="00F44E1C" w:rsidP="00F44E1C">
      <w:pPr>
        <w:pStyle w:val="FR1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2750">
        <w:rPr>
          <w:rFonts w:ascii="Times New Roman" w:hAnsi="Times New Roman" w:cs="Times New Roman"/>
          <w:b/>
          <w:iCs/>
          <w:sz w:val="24"/>
          <w:szCs w:val="24"/>
        </w:rPr>
        <w:t xml:space="preserve">Документ, выдаваемый по окончании программы: </w:t>
      </w:r>
      <w:r w:rsidRPr="000C2750">
        <w:rPr>
          <w:rFonts w:ascii="Times New Roman" w:hAnsi="Times New Roman" w:cs="Times New Roman"/>
          <w:iCs/>
          <w:sz w:val="24"/>
          <w:szCs w:val="24"/>
        </w:rPr>
        <w:t>диплом Российской академии народного хозяйства и государственной службы при Президенте Российской Федерации о профессиональной переподготовке</w:t>
      </w:r>
    </w:p>
    <w:p w:rsidR="00F44E1C" w:rsidRPr="000C2750" w:rsidRDefault="00F44E1C" w:rsidP="00F44E1C">
      <w:pPr>
        <w:pStyle w:val="FR1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2750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</w:p>
    <w:p w:rsidR="00F44E1C" w:rsidRPr="000C2750" w:rsidRDefault="00F44E1C" w:rsidP="00F44E1C">
      <w:pPr>
        <w:suppressAutoHyphens/>
        <w:ind w:firstLine="709"/>
        <w:jc w:val="both"/>
        <w:rPr>
          <w:spacing w:val="-4"/>
        </w:rPr>
      </w:pPr>
      <w:proofErr w:type="gramStart"/>
      <w:r w:rsidRPr="000C2750">
        <w:rPr>
          <w:iCs/>
        </w:rPr>
        <w:t xml:space="preserve">Формирование у слушателей  компетенций, </w:t>
      </w:r>
      <w:r w:rsidRPr="000C2750">
        <w:rPr>
          <w:rFonts w:eastAsiaTheme="minorHAnsi"/>
          <w:bCs/>
          <w:iCs/>
          <w:lang w:eastAsia="en-US"/>
        </w:rPr>
        <w:t xml:space="preserve">необходимых для профессиональной деятельности в </w:t>
      </w:r>
      <w:r w:rsidRPr="000C2750">
        <w:rPr>
          <w:rFonts w:eastAsiaTheme="minorHAnsi"/>
          <w:lang w:eastAsia="en-US"/>
        </w:rPr>
        <w:t xml:space="preserve"> области управления персоналом – формирование системных и профессиональных знаний о кадровом планировании и маркетинге персонала,   </w:t>
      </w:r>
      <w:r w:rsidRPr="000C2750">
        <w:t xml:space="preserve">адаптации и аттестации персонала; управления организационной культурой и конфликтами; управление занятостью; организации, нормировании, регламентации, безопасности, условий и дисциплины труда; мотивации и стимулировании персонала;  его социального развития; кадрового, нормативно-методического, делопроизводственного, правового и информационного обеспечения системы управления персоналом. </w:t>
      </w:r>
      <w:proofErr w:type="gramEnd"/>
    </w:p>
    <w:p w:rsidR="00F44E1C" w:rsidRPr="000C2750" w:rsidRDefault="00F44E1C" w:rsidP="00F44E1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iCs/>
          <w:lang w:eastAsia="en-US"/>
        </w:rPr>
      </w:pPr>
      <w:r w:rsidRPr="000C2750">
        <w:rPr>
          <w:rFonts w:eastAsiaTheme="minorHAnsi"/>
          <w:bCs/>
          <w:iCs/>
          <w:lang w:eastAsia="en-US"/>
        </w:rPr>
        <w:t>Программа является преемственной к основной образовательной программе высшего образования направления подготовки 38.03.03 – Управление персоналом, профиль Ау</w:t>
      </w:r>
      <w:r w:rsidR="0048205C">
        <w:rPr>
          <w:rFonts w:eastAsiaTheme="minorHAnsi"/>
          <w:bCs/>
          <w:iCs/>
          <w:lang w:eastAsia="en-US"/>
        </w:rPr>
        <w:t xml:space="preserve">дит и </w:t>
      </w:r>
      <w:proofErr w:type="spellStart"/>
      <w:r w:rsidR="0048205C">
        <w:rPr>
          <w:rFonts w:eastAsiaTheme="minorHAnsi"/>
          <w:bCs/>
          <w:iCs/>
          <w:lang w:eastAsia="en-US"/>
        </w:rPr>
        <w:t>контролинг</w:t>
      </w:r>
      <w:proofErr w:type="spellEnd"/>
      <w:r w:rsidR="0048205C">
        <w:rPr>
          <w:rFonts w:eastAsiaTheme="minorHAnsi"/>
          <w:bCs/>
          <w:iCs/>
          <w:lang w:eastAsia="en-US"/>
        </w:rPr>
        <w:t xml:space="preserve"> персонала, к</w:t>
      </w:r>
      <w:r w:rsidRPr="000C2750">
        <w:rPr>
          <w:rFonts w:eastAsiaTheme="minorHAnsi"/>
          <w:bCs/>
          <w:iCs/>
          <w:lang w:eastAsia="en-US"/>
        </w:rPr>
        <w:t>валификация (степень) – бакалавр.</w:t>
      </w:r>
    </w:p>
    <w:p w:rsidR="00F44E1C" w:rsidRPr="000C2750" w:rsidRDefault="00F44E1C" w:rsidP="00F44E1C">
      <w:pPr>
        <w:pStyle w:val="FR1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2750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Планируемые результаты обучения</w:t>
      </w:r>
    </w:p>
    <w:p w:rsidR="00F44E1C" w:rsidRPr="000C2750" w:rsidRDefault="00F44E1C" w:rsidP="00F44E1C">
      <w:pPr>
        <w:pStyle w:val="a4"/>
        <w:autoSpaceDE w:val="0"/>
        <w:autoSpaceDN w:val="0"/>
        <w:adjustRightInd w:val="0"/>
        <w:ind w:left="0" w:firstLine="1173"/>
        <w:jc w:val="both"/>
        <w:rPr>
          <w:rFonts w:eastAsiaTheme="minorHAnsi"/>
          <w:bCs/>
          <w:iCs/>
          <w:lang w:eastAsia="en-US"/>
        </w:rPr>
      </w:pPr>
      <w:r w:rsidRPr="000C2750">
        <w:rPr>
          <w:rFonts w:eastAsiaTheme="minorHAnsi"/>
          <w:bCs/>
          <w:iCs/>
          <w:lang w:eastAsia="en-US"/>
        </w:rPr>
        <w:t>Слушатель в результате освоения программы должен обладать следующими компетенциями:</w:t>
      </w:r>
    </w:p>
    <w:p w:rsidR="00F44E1C" w:rsidRPr="000C2750" w:rsidRDefault="00F44E1C" w:rsidP="00F44E1C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0C2750">
        <w:rPr>
          <w:rFonts w:eastAsiaTheme="minorHAnsi"/>
          <w:b/>
          <w:bCs/>
          <w:i/>
          <w:iCs/>
          <w:lang w:eastAsia="en-US"/>
        </w:rPr>
        <w:t>а) общекультурными (</w:t>
      </w:r>
      <w:proofErr w:type="gramStart"/>
      <w:r w:rsidRPr="000C2750">
        <w:rPr>
          <w:rFonts w:eastAsiaTheme="minorHAnsi"/>
          <w:b/>
          <w:bCs/>
          <w:i/>
          <w:iCs/>
          <w:lang w:eastAsia="en-US"/>
        </w:rPr>
        <w:t>ОК</w:t>
      </w:r>
      <w:proofErr w:type="gramEnd"/>
      <w:r w:rsidRPr="000C2750">
        <w:rPr>
          <w:rFonts w:eastAsiaTheme="minorHAnsi"/>
          <w:b/>
          <w:bCs/>
          <w:i/>
          <w:iCs/>
          <w:lang w:eastAsia="en-US"/>
        </w:rPr>
        <w:t>)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способностью использовать основы правовых знаний в различных сферах деятельности (ОК-1);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способностью к коммуникации в устной и письменной </w:t>
      </w:r>
      <w:proofErr w:type="gramStart"/>
      <w:r w:rsidRPr="000C2750">
        <w:rPr>
          <w:iCs/>
          <w:color w:val="auto"/>
        </w:rPr>
        <w:t>формах</w:t>
      </w:r>
      <w:proofErr w:type="gramEnd"/>
      <w:r w:rsidRPr="000C2750">
        <w:rPr>
          <w:iCs/>
          <w:color w:val="auto"/>
        </w:rPr>
        <w:t xml:space="preserve"> для решения задач межличностного и межкультурного взаимодействия (ОК-2);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</w:t>
      </w:r>
      <w:r w:rsidRPr="000C2750">
        <w:rPr>
          <w:iCs/>
          <w:color w:val="auto"/>
        </w:rPr>
        <w:br/>
        <w:t>(ОК-3);</w:t>
      </w:r>
    </w:p>
    <w:p w:rsidR="00F44E1C" w:rsidRPr="000C2750" w:rsidRDefault="00F44E1C" w:rsidP="00F44E1C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C2750">
        <w:rPr>
          <w:rFonts w:eastAsiaTheme="minorHAnsi"/>
          <w:b/>
          <w:bCs/>
          <w:lang w:eastAsia="en-US"/>
        </w:rPr>
        <w:t xml:space="preserve">в области профессиональной деятельности </w:t>
      </w:r>
      <w:r w:rsidRPr="000C2750">
        <w:rPr>
          <w:rFonts w:eastAsiaTheme="minorHAnsi"/>
          <w:lang w:eastAsia="en-US"/>
        </w:rPr>
        <w:t>профессиональными компетенциями (ПК):</w:t>
      </w:r>
    </w:p>
    <w:p w:rsidR="00F44E1C" w:rsidRPr="000C2750" w:rsidRDefault="00F44E1C" w:rsidP="00F44E1C">
      <w:pPr>
        <w:tabs>
          <w:tab w:val="left" w:pos="6948"/>
        </w:tabs>
        <w:ind w:firstLine="709"/>
        <w:jc w:val="both"/>
        <w:rPr>
          <w:b/>
          <w:i/>
          <w:caps/>
        </w:rPr>
      </w:pPr>
      <w:r w:rsidRPr="000C2750">
        <w:rPr>
          <w:b/>
          <w:i/>
        </w:rPr>
        <w:t>организационно-управленческая и экономическая деятельность: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(ПК-1);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знанием основ кадрового планирования и </w:t>
      </w:r>
      <w:proofErr w:type="spellStart"/>
      <w:r w:rsidRPr="000C2750">
        <w:rPr>
          <w:iCs/>
          <w:color w:val="auto"/>
        </w:rPr>
        <w:t>контроллинга</w:t>
      </w:r>
      <w:proofErr w:type="spellEnd"/>
      <w:r w:rsidRPr="000C2750">
        <w:rPr>
          <w:iCs/>
          <w:color w:val="auto"/>
        </w:rPr>
        <w:t>, основ маркетинга персонала, разработки и реализации стратегии привлечения персонала и умение применять их на практике (ПК-2);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(ПК-3);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умением применять их на практике (ПК-4);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</w:t>
      </w:r>
      <w:r w:rsidRPr="000C2750">
        <w:rPr>
          <w:iCs/>
          <w:color w:val="auto"/>
        </w:rPr>
        <w:lastRenderedPageBreak/>
        <w:t>знания процессов групповой динамики и принципов формирования команды и умением применять их на практике (ПК-5);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(ПК-6); 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 (ПК-7);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(ПК-8);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proofErr w:type="gramStart"/>
      <w:r w:rsidRPr="000C2750">
        <w:rPr>
          <w:iCs/>
          <w:color w:val="auto"/>
        </w:rPr>
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владением технологиями управления безопасностью труда персонала и умение применять их на практике (ПК-9);</w:t>
      </w:r>
      <w:proofErr w:type="gramEnd"/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Трудового кодекса Российской Федерации и иных нормативных правовых актов, содержащих нормы трудового права, процедуры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</w:t>
      </w:r>
      <w:r w:rsidR="0048205C">
        <w:rPr>
          <w:iCs/>
          <w:color w:val="auto"/>
        </w:rPr>
        <w:t xml:space="preserve">провождающей документации </w:t>
      </w:r>
      <w:r w:rsidRPr="000C2750">
        <w:rPr>
          <w:iCs/>
          <w:color w:val="auto"/>
        </w:rPr>
        <w:t>(ПК-10);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 (ПК-11);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(ПК-12);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умением обеспечить защиту персональных данных сотрудников (ПК-13);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 (ПК-14);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b/>
          <w:i/>
        </w:rPr>
      </w:pPr>
      <w:r w:rsidRPr="000C2750">
        <w:rPr>
          <w:b/>
          <w:i/>
        </w:rPr>
        <w:t>информационно-аналитическая деятельность: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(ПК-15);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(ПК-16);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знанием основ разработки и внедрения профессиональных, в том числе корпоративных стандартов в области управления персоналом, умением составлять описания и распределять функции и функциональные обязанности сотрудников, а также </w:t>
      </w:r>
      <w:r w:rsidRPr="000C2750">
        <w:rPr>
          <w:iCs/>
          <w:color w:val="auto"/>
        </w:rPr>
        <w:lastRenderedPageBreak/>
        <w:t>функции подразделений разного уровня (карты компетенций, должностные инструкции, положения о подразделениях) (ПК-17);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методами оценки и прогнозирования профессиональных рисков, методами анализа травматизма и профессиональных заболеваний, знание основ оценки социально-экономической эффективности разработанных мероприятий по охране труда и здоровья персонала и умением применять их на практике (ПК-18);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proofErr w:type="gramStart"/>
      <w:r w:rsidRPr="000C2750">
        <w:rPr>
          <w:iCs/>
          <w:color w:val="auto"/>
        </w:rPr>
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(ПК-19);</w:t>
      </w:r>
      <w:proofErr w:type="gramEnd"/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 (ПК-20);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умением формировать бюджет затрат на персонал и контролировать его исполнение), владение навыками контроля за исполь</w:t>
      </w:r>
      <w:r>
        <w:rPr>
          <w:iCs/>
          <w:color w:val="auto"/>
        </w:rPr>
        <w:t>зованием рабочего времени (ПК-21</w:t>
      </w:r>
      <w:r w:rsidRPr="000C2750">
        <w:rPr>
          <w:iCs/>
          <w:color w:val="auto"/>
        </w:rPr>
        <w:t>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и умением применять на практике методы оценки эффективности системы материального и нематериального сти</w:t>
      </w:r>
      <w:r>
        <w:rPr>
          <w:iCs/>
          <w:color w:val="auto"/>
        </w:rPr>
        <w:t>мулирования в организации (ПК-22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 xml:space="preserve">знанием основ проведения аудита и </w:t>
      </w:r>
      <w:proofErr w:type="spellStart"/>
      <w:r w:rsidRPr="000C2750">
        <w:rPr>
          <w:iCs/>
          <w:color w:val="auto"/>
        </w:rPr>
        <w:t>контроллинга</w:t>
      </w:r>
      <w:proofErr w:type="spellEnd"/>
      <w:r w:rsidRPr="000C2750">
        <w:rPr>
          <w:iCs/>
          <w:color w:val="auto"/>
        </w:rPr>
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</w:t>
      </w:r>
      <w:r>
        <w:rPr>
          <w:iCs/>
          <w:color w:val="auto"/>
        </w:rPr>
        <w:t>ования затрат на персонал (ПК-23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</w:t>
      </w:r>
      <w:r>
        <w:rPr>
          <w:iCs/>
          <w:color w:val="auto"/>
        </w:rPr>
        <w:t>дач управления персоналом (ПК-24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 (ПК-2</w:t>
      </w:r>
      <w:r>
        <w:rPr>
          <w:iCs/>
          <w:color w:val="auto"/>
        </w:rPr>
        <w:t>5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ind w:firstLine="709"/>
        <w:rPr>
          <w:b/>
          <w:i/>
        </w:rPr>
      </w:pPr>
      <w:r w:rsidRPr="00F821FD">
        <w:rPr>
          <w:b/>
          <w:i/>
        </w:rPr>
        <w:t>социально-психологическая деятельность: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умением</w:t>
      </w:r>
      <w:r>
        <w:rPr>
          <w:iCs/>
          <w:color w:val="auto"/>
        </w:rPr>
        <w:t xml:space="preserve"> применять их на практике (ПК-26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</w:t>
      </w:r>
      <w:r>
        <w:rPr>
          <w:iCs/>
          <w:color w:val="auto"/>
        </w:rPr>
        <w:t>ании трудового коллектива (ПК-27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диагностики организационной культуры и умением применять их на практике, умение обеспечивать соблюдение этических норм взаи</w:t>
      </w:r>
      <w:r>
        <w:rPr>
          <w:iCs/>
          <w:color w:val="auto"/>
        </w:rPr>
        <w:t>моотношений в организации (ПК-28</w:t>
      </w:r>
      <w:r w:rsidRPr="000C2750">
        <w:rPr>
          <w:iCs/>
          <w:color w:val="auto"/>
        </w:rPr>
        <w:t>);</w:t>
      </w:r>
    </w:p>
    <w:p w:rsidR="00F44E1C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владением навыками самоуправления и самостоятельного обучения и готовностью транслировать их своим коллегам, обеспечивать предупреждение и профилактику личной профессиональной деформации и пр</w:t>
      </w:r>
      <w:r>
        <w:rPr>
          <w:iCs/>
          <w:color w:val="auto"/>
        </w:rPr>
        <w:t>офессионального выгорания (ПК-29</w:t>
      </w:r>
      <w:r w:rsidRPr="000C2750">
        <w:rPr>
          <w:iCs/>
          <w:color w:val="auto"/>
        </w:rPr>
        <w:t>);</w:t>
      </w:r>
    </w:p>
    <w:p w:rsidR="00F44E1C" w:rsidRPr="008839EB" w:rsidRDefault="00F44E1C" w:rsidP="00F44E1C">
      <w:pPr>
        <w:ind w:firstLine="709"/>
        <w:rPr>
          <w:b/>
          <w:i/>
        </w:rPr>
      </w:pPr>
      <w:r w:rsidRPr="008839EB">
        <w:rPr>
          <w:b/>
          <w:i/>
        </w:rPr>
        <w:t>проектная деятельность: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 персоналом исходя из целей организации, умением осуществлять распределение функций, полномочий и ответственности н</w:t>
      </w:r>
      <w:r>
        <w:rPr>
          <w:iCs/>
          <w:color w:val="auto"/>
        </w:rPr>
        <w:t>а основе их делегирования (ПК-30</w:t>
      </w:r>
      <w:r w:rsidRPr="000C2750">
        <w:rPr>
          <w:iCs/>
          <w:color w:val="auto"/>
        </w:rPr>
        <w:t>);</w:t>
      </w:r>
    </w:p>
    <w:p w:rsidR="00F44E1C" w:rsidRPr="000C2750" w:rsidRDefault="00F44E1C" w:rsidP="00F44E1C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0C2750">
        <w:rPr>
          <w:iCs/>
          <w:color w:val="auto"/>
        </w:rPr>
        <w:t>знанием основ разработки и использования инноваций в сфере управления персоналом, способностью вносить вклад в планирование, создание и реализацию инновационных проектов в области управления персоналом (ПК-3</w:t>
      </w:r>
      <w:r>
        <w:rPr>
          <w:iCs/>
          <w:color w:val="auto"/>
        </w:rPr>
        <w:t>1).</w:t>
      </w:r>
    </w:p>
    <w:p w:rsidR="00F44E1C" w:rsidRDefault="00F44E1C" w:rsidP="00F44E1C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8205C" w:rsidRDefault="0048205C" w:rsidP="00F44E1C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8205C" w:rsidRDefault="0048205C" w:rsidP="00F44E1C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8205C" w:rsidRDefault="0048205C" w:rsidP="00F44E1C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668E7" w:rsidRPr="006668E7" w:rsidRDefault="006668E7" w:rsidP="006668E7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 w:rsidRPr="006668E7">
        <w:rPr>
          <w:b/>
          <w:i/>
          <w:iCs/>
        </w:rPr>
        <w:t>4. Содержание программы</w:t>
      </w:r>
    </w:p>
    <w:p w:rsidR="006668E7" w:rsidRPr="006668E7" w:rsidRDefault="006668E7" w:rsidP="006668E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68E7" w:rsidRPr="006668E7" w:rsidRDefault="006668E7" w:rsidP="006668E7">
      <w:pPr>
        <w:keepNext/>
        <w:widowControl w:val="0"/>
        <w:autoSpaceDE w:val="0"/>
        <w:autoSpaceDN w:val="0"/>
        <w:adjustRightInd w:val="0"/>
        <w:ind w:left="2832" w:firstLine="708"/>
        <w:outlineLvl w:val="0"/>
        <w:rPr>
          <w:b/>
          <w:bCs/>
        </w:rPr>
      </w:pPr>
      <w:r w:rsidRPr="006668E7">
        <w:rPr>
          <w:b/>
          <w:bCs/>
        </w:rPr>
        <w:t>УЧЕБНЫЙ ПЛАН</w:t>
      </w:r>
    </w:p>
    <w:p w:rsidR="006668E7" w:rsidRPr="006668E7" w:rsidRDefault="006668E7" w:rsidP="006668E7">
      <w:pPr>
        <w:widowControl w:val="0"/>
        <w:autoSpaceDE w:val="0"/>
        <w:autoSpaceDN w:val="0"/>
        <w:adjustRightInd w:val="0"/>
        <w:ind w:left="-180"/>
        <w:jc w:val="both"/>
        <w:rPr>
          <w:b/>
          <w:i/>
          <w:iCs/>
        </w:rPr>
      </w:pPr>
    </w:p>
    <w:p w:rsidR="006668E7" w:rsidRPr="006668E7" w:rsidRDefault="006668E7" w:rsidP="006668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6668E7">
        <w:rPr>
          <w:bCs/>
          <w:sz w:val="22"/>
          <w:szCs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668E7">
        <w:rPr>
          <w:b/>
          <w:bCs/>
          <w:sz w:val="22"/>
          <w:szCs w:val="22"/>
        </w:rPr>
        <w:t>Управление персоналом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851"/>
        <w:gridCol w:w="992"/>
        <w:gridCol w:w="851"/>
        <w:gridCol w:w="1417"/>
      </w:tblGrid>
      <w:tr w:rsidR="006668E7" w:rsidRPr="006668E7" w:rsidTr="005D5167">
        <w:tc>
          <w:tcPr>
            <w:tcW w:w="567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668E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668E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 xml:space="preserve">Наименование дисциплин </w:t>
            </w:r>
          </w:p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(разделов)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68E7" w:rsidRPr="006668E7" w:rsidRDefault="006668E7" w:rsidP="006668E7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668E7">
              <w:rPr>
                <w:rFonts w:eastAsia="Calibri"/>
                <w:sz w:val="20"/>
                <w:szCs w:val="20"/>
              </w:rPr>
              <w:t>Самостоят</w:t>
            </w:r>
            <w:proofErr w:type="spellEnd"/>
            <w:r w:rsidRPr="006668E7">
              <w:rPr>
                <w:rFonts w:eastAsia="Calibri"/>
                <w:sz w:val="20"/>
                <w:szCs w:val="20"/>
              </w:rPr>
              <w:t>. Работа (ДОТ)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Форма</w:t>
            </w:r>
          </w:p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аттестации (промежуточной, итоговой)</w:t>
            </w:r>
          </w:p>
        </w:tc>
      </w:tr>
      <w:tr w:rsidR="006668E7" w:rsidRPr="006668E7" w:rsidTr="005D5167">
        <w:tc>
          <w:tcPr>
            <w:tcW w:w="567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r w:rsidRPr="006668E7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668E7">
              <w:rPr>
                <w:rFonts w:eastAsia="Calibri"/>
                <w:sz w:val="20"/>
                <w:szCs w:val="20"/>
              </w:rPr>
              <w:t>Практич</w:t>
            </w:r>
            <w:proofErr w:type="gramStart"/>
            <w:r w:rsidRPr="006668E7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6668E7">
              <w:rPr>
                <w:rFonts w:eastAsia="Calibri"/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 xml:space="preserve">Модуль 1. </w:t>
            </w:r>
            <w:r w:rsidRPr="006668E7">
              <w:rPr>
                <w:rFonts w:eastAsia="Calibri"/>
                <w:b/>
                <w:bCs/>
                <w:lang w:eastAsia="en-US"/>
              </w:rPr>
              <w:t>Концептуальные основы управления персоналом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 xml:space="preserve">Модуль 2. </w:t>
            </w:r>
            <w:r w:rsidRPr="006668E7">
              <w:rPr>
                <w:rFonts w:eastAsia="Calibri"/>
                <w:b/>
                <w:bCs/>
                <w:lang w:eastAsia="en-US"/>
              </w:rPr>
              <w:t>Маркетинг персонала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Модуль 3. Деловые коммуникации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Модуль 4. Современные персонал - технологии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rFonts w:eastAsia="Calibri"/>
                <w:b/>
                <w:spacing w:val="5"/>
              </w:rPr>
              <w:t xml:space="preserve">Модуль 5. </w:t>
            </w:r>
            <w:r w:rsidRPr="006668E7">
              <w:rPr>
                <w:b/>
              </w:rPr>
              <w:t>Управление трудовыми отношениями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 xml:space="preserve">Выполнение итоговой аттестационной работы 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</w:p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b/>
                <w:spacing w:val="5"/>
              </w:rPr>
              <w:t>Защита итоговой аттестационной работы (экзамен)</w:t>
            </w:r>
          </w:p>
        </w:tc>
      </w:tr>
      <w:tr w:rsidR="006668E7" w:rsidRPr="006668E7" w:rsidTr="005D5167"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  <w:r w:rsidRPr="006668E7">
              <w:rPr>
                <w:rFonts w:eastAsia="Calibri"/>
                <w:b/>
                <w:color w:val="000000"/>
                <w:spacing w:val="5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</w:tbl>
    <w:p w:rsidR="006668E7" w:rsidRPr="006668E7" w:rsidRDefault="006668E7" w:rsidP="006668E7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</w:p>
    <w:p w:rsidR="006668E7" w:rsidRPr="006668E7" w:rsidRDefault="006668E7" w:rsidP="006668E7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 w:rsidRPr="006668E7">
        <w:rPr>
          <w:b/>
          <w:bCs/>
        </w:rPr>
        <w:t>Рабочая программа</w:t>
      </w:r>
    </w:p>
    <w:p w:rsidR="006668E7" w:rsidRPr="006668E7" w:rsidRDefault="006668E7" w:rsidP="006668E7">
      <w:pPr>
        <w:ind w:left="708"/>
        <w:rPr>
          <w:b/>
          <w:i/>
        </w:rPr>
      </w:pPr>
    </w:p>
    <w:p w:rsidR="006668E7" w:rsidRPr="006668E7" w:rsidRDefault="006668E7" w:rsidP="006668E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6668E7">
        <w:rPr>
          <w:bCs/>
          <w:sz w:val="22"/>
          <w:szCs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668E7">
        <w:rPr>
          <w:b/>
          <w:bCs/>
          <w:sz w:val="22"/>
          <w:szCs w:val="22"/>
        </w:rPr>
        <w:t>Управление персоналом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851"/>
        <w:gridCol w:w="567"/>
        <w:gridCol w:w="1276"/>
        <w:gridCol w:w="992"/>
      </w:tblGrid>
      <w:tr w:rsidR="006668E7" w:rsidRPr="006668E7" w:rsidTr="005D5167">
        <w:tc>
          <w:tcPr>
            <w:tcW w:w="709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proofErr w:type="gramStart"/>
            <w:r w:rsidRPr="006668E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668E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68E7" w:rsidRPr="006668E7" w:rsidRDefault="006668E7" w:rsidP="006668E7">
            <w:pPr>
              <w:jc w:val="center"/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Сам.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Форма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6668E7" w:rsidRPr="006668E7" w:rsidTr="005D5167">
        <w:tc>
          <w:tcPr>
            <w:tcW w:w="709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proofErr w:type="spellStart"/>
            <w:r w:rsidRPr="006668E7">
              <w:rPr>
                <w:rFonts w:eastAsia="Calibri"/>
                <w:sz w:val="22"/>
                <w:szCs w:val="22"/>
              </w:rPr>
              <w:t>Практич</w:t>
            </w:r>
            <w:proofErr w:type="spellEnd"/>
            <w:r w:rsidRPr="006668E7">
              <w:rPr>
                <w:rFonts w:eastAsia="Calibri"/>
                <w:sz w:val="22"/>
                <w:szCs w:val="22"/>
              </w:rPr>
              <w:t>.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 xml:space="preserve">Модуль 1. </w:t>
            </w:r>
            <w:r w:rsidRPr="006668E7">
              <w:rPr>
                <w:rFonts w:eastAsia="Calibri"/>
                <w:b/>
                <w:bCs/>
                <w:lang w:eastAsia="en-US"/>
              </w:rPr>
              <w:t>Концептуальные основы управления персоналом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</w:rPr>
            </w:pPr>
            <w:r w:rsidRPr="006668E7"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b/>
                <w:i/>
              </w:rPr>
            </w:pPr>
            <w:r w:rsidRPr="006668E7">
              <w:rPr>
                <w:rFonts w:eastAsia="Calibri"/>
                <w:b/>
                <w:bCs/>
                <w:i/>
                <w:lang w:eastAsia="en-US"/>
              </w:rPr>
              <w:t>Методология управления человеческими ресурсами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24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12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10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экзамен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ОК-1;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ОК-3;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ПК-14;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ПК-20;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ПК-21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1.1.1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t>Методология управления персоналом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8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1.1.2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Концепция управления человеческими ресурсами в теории современного менеджмента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8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1.1.3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t>Стратегическое управление человеческими ресурсами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4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1.1.4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t xml:space="preserve">Стратегическая роль службы человеческих ресурсов в развитии </w:t>
            </w:r>
            <w:r w:rsidRPr="006668E7">
              <w:lastRenderedPageBreak/>
              <w:t>организации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lastRenderedPageBreak/>
              <w:t>1.2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b/>
                <w:i/>
                <w:lang w:eastAsia="en-US"/>
              </w:rPr>
              <w:t>Международные аспекты управления</w:t>
            </w:r>
            <w:r w:rsidRPr="006668E7">
              <w:rPr>
                <w:rFonts w:eastAsia="Calibri"/>
                <w:lang w:eastAsia="en-US"/>
              </w:rPr>
              <w:t xml:space="preserve"> человеческими ресурсами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8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ОК-1;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ОК-3;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ПК-14;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ПК-20;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ПК-21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1.2.1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Глобализация и управление человеческими ресурсами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1.2.2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Зарубежный опыт управления человеческими ресурсами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3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1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1.2.3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Особенности управления человеческими ресурсами в международных компаниях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r w:rsidRPr="006668E7">
              <w:t>3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r w:rsidRPr="006668E7">
              <w:t>-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r w:rsidRPr="006668E7">
              <w:t>2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r w:rsidRPr="006668E7">
              <w:t>1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 xml:space="preserve">Модуль 2. </w:t>
            </w:r>
            <w:r w:rsidRPr="006668E7">
              <w:rPr>
                <w:rFonts w:eastAsia="Calibri"/>
                <w:b/>
                <w:bCs/>
                <w:lang w:eastAsia="en-US"/>
              </w:rPr>
              <w:t>Маркетинг персонала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bCs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Свойства, функции и принципы маркетинга персонала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ПК-15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rPr>
                <w:rFonts w:eastAsia="Calibri"/>
                <w:bCs/>
                <w:lang w:eastAsia="en-US"/>
              </w:rPr>
              <w:t>Стратегическое планирование потребности в персонале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12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8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экзамен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ПК-3;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ПК-4;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ПК-16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color w:val="FF0000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2.3.1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r w:rsidRPr="006668E7">
              <w:t>Организация информационного обеспечения на рынке труда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ПК-5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 xml:space="preserve">Модуль 3. </w:t>
            </w:r>
            <w:r w:rsidRPr="006668E7">
              <w:rPr>
                <w:rFonts w:eastAsia="Calibri"/>
                <w:b/>
                <w:bCs/>
                <w:lang w:eastAsia="en-US"/>
              </w:rPr>
              <w:t>Деловые коммуникации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  <w:color w:val="FF0000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Психология и этика делового общения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16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8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ОК-2;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ОК-3;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ПК-26;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ПК-27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Технология управленческих коммуникаций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8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ОК-2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6668E7">
              <w:t>Конфликтология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12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  <w:r w:rsidRPr="006668E7"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ПК-27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3.3.1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68E7">
              <w:rPr>
                <w:rFonts w:eastAsia="Calibri"/>
                <w:lang w:eastAsia="en-US"/>
              </w:rPr>
              <w:t>Деловая игра «Управление конфликтами»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</w:rPr>
            </w:pPr>
            <w:r w:rsidRPr="006668E7">
              <w:rPr>
                <w:rFonts w:eastAsia="Calibri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jc w:val="both"/>
            </w:pPr>
            <w:r w:rsidRPr="006668E7">
              <w:t>8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jc w:val="center"/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b/>
              </w:rPr>
              <w:t>Модуль 4. Современные персонал - технологии</w:t>
            </w:r>
          </w:p>
        </w:tc>
        <w:tc>
          <w:tcPr>
            <w:tcW w:w="850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b/>
                <w:i/>
              </w:rPr>
            </w:pPr>
            <w:r w:rsidRPr="006668E7">
              <w:rPr>
                <w:b/>
                <w:i/>
              </w:rPr>
              <w:t>Формирование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color w:val="000000"/>
                <w:spacing w:val="5"/>
              </w:rPr>
            </w:pPr>
            <w:r w:rsidRPr="006668E7">
              <w:rPr>
                <w:rFonts w:eastAsia="Calibri"/>
                <w:color w:val="000000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экзамен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ПК-8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4.1.1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t>Планирование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color w:val="000000"/>
                <w:spacing w:val="5"/>
              </w:rPr>
            </w:pPr>
            <w:r w:rsidRPr="006668E7">
              <w:rPr>
                <w:rFonts w:eastAsia="Calibri"/>
                <w:color w:val="000000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4.1.2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t xml:space="preserve">Набор, отбор, </w:t>
            </w:r>
            <w:proofErr w:type="spellStart"/>
            <w:r w:rsidRPr="006668E7">
              <w:t>найм</w:t>
            </w:r>
            <w:proofErr w:type="spellEnd"/>
            <w:r w:rsidRPr="006668E7">
              <w:t xml:space="preserve"> персонала изменений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4.1.3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Профессиональная адаптация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i/>
                <w:spacing w:val="5"/>
              </w:rPr>
            </w:pPr>
            <w:r w:rsidRPr="006668E7">
              <w:rPr>
                <w:rFonts w:eastAsia="Calibri"/>
                <w:b/>
                <w:i/>
                <w:spacing w:val="5"/>
              </w:rPr>
              <w:t>Развитие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ПК-19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4.2.1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Мотивации трудовой деятельности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4.2.2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Обучение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4.2.3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Оценка трудовых ресурсов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4.2.4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Развитие карьеры сотрудников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i/>
                <w:spacing w:val="5"/>
              </w:rPr>
            </w:pPr>
            <w:r w:rsidRPr="006668E7">
              <w:rPr>
                <w:rFonts w:eastAsia="Calibri"/>
                <w:b/>
                <w:i/>
                <w:spacing w:val="5"/>
              </w:rPr>
              <w:t>Современные информационные технологии в управлении персоналом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ПК-24;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ПК-25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 xml:space="preserve">Модуль 5. </w:t>
            </w:r>
            <w:r w:rsidRPr="006668E7">
              <w:rPr>
                <w:b/>
              </w:rPr>
              <w:t>Управление трудовыми отношениями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Организационная структура системы управления персоналом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экзамен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ПК-17;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ПК-30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lastRenderedPageBreak/>
              <w:t>5.2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Современные системы оплаты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ПК-8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5.3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Документационное обеспечение управления персоналом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экзамен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ПК-12;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ПК-13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5.4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t>Вариативная составляющая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5.4.1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Трудовое право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spacing w:val="5"/>
              </w:rPr>
            </w:pPr>
            <w:r w:rsidRPr="006668E7">
              <w:rPr>
                <w:rFonts w:eastAsia="Calibri"/>
                <w:spacing w:val="5"/>
              </w:rPr>
              <w:t>4</w:t>
            </w:r>
          </w:p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spacing w:val="5"/>
              </w:rPr>
            </w:pP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ПК-9;</w:t>
            </w:r>
          </w:p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</w:rPr>
              <w:t>ПК-10</w:t>
            </w: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  <w:r w:rsidRPr="006668E7">
              <w:rPr>
                <w:rFonts w:eastAsia="Calibri"/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 xml:space="preserve">Выполнение итоговой аттестационной работы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  <w:b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</w:p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  <w:r w:rsidRPr="006668E7">
              <w:rPr>
                <w:rFonts w:eastAsia="Calibri"/>
                <w:b/>
                <w:spacing w:val="5"/>
              </w:rPr>
              <w:t>Защита итоговой аттестационной работы (экзамен)</w:t>
            </w: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  <w:tr w:rsidR="006668E7" w:rsidRPr="006668E7" w:rsidTr="005D5167">
        <w:tc>
          <w:tcPr>
            <w:tcW w:w="709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8E7" w:rsidRPr="006668E7" w:rsidRDefault="006668E7" w:rsidP="006668E7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  <w:r w:rsidRPr="006668E7">
              <w:rPr>
                <w:rFonts w:eastAsia="Calibri"/>
                <w:b/>
                <w:color w:val="000000"/>
                <w:spacing w:val="5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E7" w:rsidRPr="006668E7" w:rsidRDefault="006668E7" w:rsidP="006668E7">
            <w:pPr>
              <w:ind w:right="-108"/>
              <w:jc w:val="both"/>
              <w:rPr>
                <w:rFonts w:eastAsia="Calibri"/>
                <w:b/>
                <w:spacing w:val="5"/>
              </w:rPr>
            </w:pPr>
            <w:r w:rsidRPr="006668E7">
              <w:rPr>
                <w:rFonts w:eastAsia="Calibri"/>
                <w:b/>
                <w:spacing w:val="5"/>
              </w:rPr>
              <w:t>148</w:t>
            </w:r>
          </w:p>
        </w:tc>
        <w:tc>
          <w:tcPr>
            <w:tcW w:w="1276" w:type="dxa"/>
            <w:shd w:val="clear" w:color="auto" w:fill="auto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668E7" w:rsidRPr="006668E7" w:rsidRDefault="006668E7" w:rsidP="006668E7">
            <w:pPr>
              <w:rPr>
                <w:rFonts w:eastAsia="Calibri"/>
              </w:rPr>
            </w:pPr>
          </w:p>
        </w:tc>
      </w:tr>
    </w:tbl>
    <w:p w:rsidR="006668E7" w:rsidRPr="006668E7" w:rsidRDefault="006668E7" w:rsidP="006668E7"/>
    <w:p w:rsidR="006668E7" w:rsidRPr="006668E7" w:rsidRDefault="006668E7" w:rsidP="006668E7"/>
    <w:p w:rsidR="006A42FF" w:rsidRDefault="006A42FF" w:rsidP="006668E7">
      <w:pPr>
        <w:pStyle w:val="FR1"/>
        <w:spacing w:after="0"/>
        <w:jc w:val="center"/>
      </w:pPr>
    </w:p>
    <w:sectPr w:rsidR="006A42FF" w:rsidSect="00DB101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6D301ED"/>
    <w:multiLevelType w:val="multilevel"/>
    <w:tmpl w:val="07BCF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1C"/>
    <w:rsid w:val="0048205C"/>
    <w:rsid w:val="006668E7"/>
    <w:rsid w:val="006A42FF"/>
    <w:rsid w:val="00745E03"/>
    <w:rsid w:val="00B305E8"/>
    <w:rsid w:val="00DB1011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E1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1C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lock Text"/>
    <w:basedOn w:val="a"/>
    <w:rsid w:val="00F44E1C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F44E1C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44E1C"/>
    <w:pPr>
      <w:ind w:left="708"/>
    </w:pPr>
  </w:style>
  <w:style w:type="paragraph" w:customStyle="1" w:styleId="Default">
    <w:name w:val="Default"/>
    <w:rsid w:val="00F4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2B9-8926-44C1-A996-BE0B9EF3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Kolyan</cp:lastModifiedBy>
  <cp:revision>2</cp:revision>
  <dcterms:created xsi:type="dcterms:W3CDTF">2021-09-02T05:21:00Z</dcterms:created>
  <dcterms:modified xsi:type="dcterms:W3CDTF">2021-09-02T05:21:00Z</dcterms:modified>
</cp:coreProperties>
</file>